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22EF6" w14:textId="0026FA56" w:rsidR="00E45E00" w:rsidRDefault="00270A8E" w:rsidP="00270A8E">
      <w:pPr>
        <w:pStyle w:val="Heading1"/>
        <w:rPr>
          <w:rFonts w:ascii="Calibri Light" w:hAnsi="Calibri Light"/>
          <w:b/>
        </w:rPr>
      </w:pPr>
      <w:r>
        <w:rPr>
          <w:noProof/>
        </w:rPr>
        <w:drawing>
          <wp:anchor distT="0" distB="0" distL="114300" distR="114300" simplePos="0" relativeHeight="251660288" behindDoc="0" locked="0" layoutInCell="1" allowOverlap="1" wp14:anchorId="62D9C5B2" wp14:editId="76FC5E92">
            <wp:simplePos x="0" y="0"/>
            <wp:positionH relativeFrom="column">
              <wp:posOffset>-933450</wp:posOffset>
            </wp:positionH>
            <wp:positionV relativeFrom="paragraph">
              <wp:posOffset>-630555</wp:posOffset>
            </wp:positionV>
            <wp:extent cx="3213100" cy="11461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3100" cy="1146175"/>
                    </a:xfrm>
                    <a:prstGeom prst="rect">
                      <a:avLst/>
                    </a:prstGeom>
                    <a:noFill/>
                  </pic:spPr>
                </pic:pic>
              </a:graphicData>
            </a:graphic>
          </wp:anchor>
        </w:drawing>
      </w:r>
      <w:r w:rsidR="00B33D96" w:rsidRPr="00AA300B">
        <w:t xml:space="preserve"> </w:t>
      </w:r>
    </w:p>
    <w:p w14:paraId="23094338" w14:textId="4C97DB48" w:rsidR="00E45E00" w:rsidRDefault="00E45E00">
      <w:pPr>
        <w:rPr>
          <w:rFonts w:ascii="Calibri Light" w:hAnsi="Calibri Light"/>
          <w:b/>
        </w:rPr>
      </w:pPr>
    </w:p>
    <w:bookmarkStart w:id="0" w:name="_GoBack"/>
    <w:bookmarkEnd w:id="0"/>
    <w:p w14:paraId="5A81527E" w14:textId="00B554CD" w:rsidR="002D1D1E" w:rsidRPr="002D1D1E" w:rsidRDefault="00A71A90" w:rsidP="002D1D1E">
      <w:r w:rsidRPr="00E2017F">
        <w:rPr>
          <w:b/>
          <w:noProof/>
        </w:rPr>
        <mc:AlternateContent>
          <mc:Choice Requires="wps">
            <w:drawing>
              <wp:anchor distT="0" distB="0" distL="114300" distR="114300" simplePos="0" relativeHeight="251686912" behindDoc="0" locked="0" layoutInCell="1" allowOverlap="1" wp14:anchorId="091906F3" wp14:editId="1B1B7F69">
                <wp:simplePos x="0" y="0"/>
                <wp:positionH relativeFrom="column">
                  <wp:posOffset>-467139</wp:posOffset>
                </wp:positionH>
                <wp:positionV relativeFrom="paragraph">
                  <wp:posOffset>288566</wp:posOffset>
                </wp:positionV>
                <wp:extent cx="43537" cy="7096539"/>
                <wp:effectExtent l="57150" t="19050" r="71120" b="85725"/>
                <wp:wrapNone/>
                <wp:docPr id="33" name="Straight Connector 33"/>
                <wp:cNvGraphicFramePr/>
                <a:graphic xmlns:a="http://schemas.openxmlformats.org/drawingml/2006/main">
                  <a:graphicData uri="http://schemas.microsoft.com/office/word/2010/wordprocessingShape">
                    <wps:wsp>
                      <wps:cNvCnPr/>
                      <wps:spPr>
                        <a:xfrm>
                          <a:off x="0" y="0"/>
                          <a:ext cx="43537" cy="7096539"/>
                        </a:xfrm>
                        <a:prstGeom prst="line">
                          <a:avLst/>
                        </a:prstGeom>
                        <a:noFill/>
                        <a:ln w="25400" cap="flat" cmpd="sng" algn="ctr">
                          <a:solidFill>
                            <a:sysClr val="window" lastClr="FFFFFF">
                              <a:lumMod val="75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51A733B" id="Straight Connector 3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22.7pt" to="-33.35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" strokecolor="#bfbfbf" strokeweight="2pt">
                <v:shadow on="t" color="black" opacity="24903f" origin=",.5" offset="0,.55556mm"/>
              </v:line>
            </w:pict>
          </mc:Fallback>
        </mc:AlternateContent>
      </w:r>
    </w:p>
    <w:p w14:paraId="251503C5" w14:textId="6B463D94" w:rsidR="00700511" w:rsidRPr="00E2017F" w:rsidRDefault="007F109B" w:rsidP="002D1D1E">
      <w:pPr>
        <w:pStyle w:val="EVSStyle"/>
        <w:rPr>
          <w:b/>
        </w:rPr>
      </w:pPr>
      <w:r w:rsidRPr="00E2017F">
        <w:rPr>
          <w:b/>
        </w:rPr>
        <w:t>Data Use Practices Questionnaire</w:t>
      </w:r>
    </w:p>
    <w:p w14:paraId="323E5F8E" w14:textId="77777777" w:rsidR="00700511" w:rsidRPr="00816A17" w:rsidRDefault="007F109B" w:rsidP="00ED296B">
      <w:r w:rsidRPr="00816A17">
        <w:t>Check your awareness of data use practices by answering each question as “Best Practice” or “Practice to Avoid”:</w:t>
      </w:r>
    </w:p>
    <w:p w14:paraId="1DE48CE6" w14:textId="77777777" w:rsidR="00E07485" w:rsidRPr="00816A17" w:rsidRDefault="00E07485" w:rsidP="00B33D96">
      <w:pPr>
        <w:tabs>
          <w:tab w:val="left" w:pos="5536"/>
        </w:tabs>
        <w:rPr>
          <w:rFonts w:ascii="Calibri Light" w:hAnsi="Calibri Light"/>
          <w:sz w:val="22"/>
          <w:szCs w:val="22"/>
        </w:rPr>
      </w:pPr>
    </w:p>
    <w:tbl>
      <w:tblPr>
        <w:tblStyle w:val="TableGrid"/>
        <w:tblW w:w="0" w:type="auto"/>
        <w:tblLook w:val="04A0" w:firstRow="1" w:lastRow="0" w:firstColumn="1" w:lastColumn="0" w:noHBand="0" w:noVBand="1"/>
      </w:tblPr>
      <w:tblGrid>
        <w:gridCol w:w="460"/>
        <w:gridCol w:w="6110"/>
        <w:gridCol w:w="999"/>
        <w:gridCol w:w="1061"/>
      </w:tblGrid>
      <w:tr w:rsidR="002D1D1E" w:rsidRPr="00816A17" w14:paraId="60FE3CD2" w14:textId="77777777" w:rsidTr="00816A17">
        <w:tc>
          <w:tcPr>
            <w:tcW w:w="460" w:type="dxa"/>
            <w:vAlign w:val="center"/>
          </w:tcPr>
          <w:p w14:paraId="6F339E00" w14:textId="77777777" w:rsidR="002D1D1E" w:rsidRPr="00816A17" w:rsidRDefault="002D1D1E" w:rsidP="00816A17">
            <w:pPr>
              <w:tabs>
                <w:tab w:val="left" w:pos="5536"/>
              </w:tabs>
              <w:rPr>
                <w:rFonts w:ascii="Calibri Light" w:hAnsi="Calibri Light"/>
                <w:b/>
                <w:sz w:val="22"/>
                <w:szCs w:val="22"/>
              </w:rPr>
            </w:pPr>
          </w:p>
        </w:tc>
        <w:tc>
          <w:tcPr>
            <w:tcW w:w="6110" w:type="dxa"/>
            <w:vAlign w:val="center"/>
          </w:tcPr>
          <w:p w14:paraId="63FE23E0" w14:textId="69B566BF" w:rsidR="002D1D1E" w:rsidRPr="00816A17" w:rsidRDefault="002D1D1E" w:rsidP="00B33D96">
            <w:pPr>
              <w:tabs>
                <w:tab w:val="left" w:pos="5536"/>
              </w:tabs>
              <w:rPr>
                <w:rFonts w:ascii="Calibri Light" w:hAnsi="Calibri Light"/>
                <w:b/>
                <w:sz w:val="22"/>
                <w:szCs w:val="22"/>
              </w:rPr>
            </w:pPr>
            <w:r w:rsidRPr="00816A17">
              <w:rPr>
                <w:rFonts w:ascii="Calibri Light" w:hAnsi="Calibri Light"/>
                <w:b/>
                <w:sz w:val="22"/>
                <w:szCs w:val="22"/>
              </w:rPr>
              <w:t>Activity</w:t>
            </w:r>
          </w:p>
        </w:tc>
        <w:tc>
          <w:tcPr>
            <w:tcW w:w="999" w:type="dxa"/>
            <w:vAlign w:val="center"/>
          </w:tcPr>
          <w:p w14:paraId="27B33DCA" w14:textId="77777777" w:rsidR="002D1D1E" w:rsidRPr="00816A17" w:rsidRDefault="002D1D1E" w:rsidP="00816A17">
            <w:pPr>
              <w:tabs>
                <w:tab w:val="left" w:pos="5536"/>
              </w:tabs>
              <w:jc w:val="center"/>
              <w:rPr>
                <w:rFonts w:ascii="Calibri Light" w:hAnsi="Calibri Light"/>
                <w:b/>
                <w:sz w:val="22"/>
                <w:szCs w:val="22"/>
              </w:rPr>
            </w:pPr>
            <w:r w:rsidRPr="00816A17">
              <w:rPr>
                <w:rFonts w:ascii="Calibri Light" w:hAnsi="Calibri Light"/>
                <w:b/>
                <w:sz w:val="22"/>
                <w:szCs w:val="22"/>
              </w:rPr>
              <w:t>Best Practice</w:t>
            </w:r>
          </w:p>
        </w:tc>
        <w:tc>
          <w:tcPr>
            <w:tcW w:w="1061" w:type="dxa"/>
            <w:vAlign w:val="center"/>
          </w:tcPr>
          <w:p w14:paraId="22563A10" w14:textId="77777777" w:rsidR="002D1D1E" w:rsidRPr="00816A17" w:rsidRDefault="002D1D1E" w:rsidP="00816A17">
            <w:pPr>
              <w:tabs>
                <w:tab w:val="left" w:pos="5536"/>
              </w:tabs>
              <w:jc w:val="center"/>
              <w:rPr>
                <w:rFonts w:ascii="Calibri Light" w:hAnsi="Calibri Light"/>
                <w:b/>
                <w:sz w:val="22"/>
                <w:szCs w:val="22"/>
              </w:rPr>
            </w:pPr>
            <w:r w:rsidRPr="00816A17">
              <w:rPr>
                <w:rFonts w:ascii="Calibri Light" w:hAnsi="Calibri Light"/>
                <w:b/>
                <w:sz w:val="22"/>
                <w:szCs w:val="22"/>
              </w:rPr>
              <w:t>Practice to Avoid</w:t>
            </w:r>
          </w:p>
        </w:tc>
      </w:tr>
      <w:tr w:rsidR="002D1D1E" w:rsidRPr="00816A17" w14:paraId="20854876" w14:textId="77777777" w:rsidTr="00816A17">
        <w:tc>
          <w:tcPr>
            <w:tcW w:w="460" w:type="dxa"/>
            <w:vAlign w:val="center"/>
          </w:tcPr>
          <w:p w14:paraId="2A034A53" w14:textId="35C2AB0D" w:rsidR="002D1D1E" w:rsidRPr="00816A17" w:rsidRDefault="002D1D1E" w:rsidP="00ED296B">
            <w:pPr>
              <w:tabs>
                <w:tab w:val="left" w:pos="5536"/>
              </w:tabs>
              <w:jc w:val="center"/>
              <w:rPr>
                <w:rFonts w:ascii="Calibri Light" w:hAnsi="Calibri Light"/>
                <w:sz w:val="22"/>
                <w:szCs w:val="22"/>
              </w:rPr>
            </w:pPr>
            <w:r w:rsidRPr="00816A17">
              <w:rPr>
                <w:rFonts w:ascii="Calibri Light" w:hAnsi="Calibri Light"/>
                <w:sz w:val="22"/>
                <w:szCs w:val="22"/>
              </w:rPr>
              <w:t>1</w:t>
            </w:r>
          </w:p>
        </w:tc>
        <w:tc>
          <w:tcPr>
            <w:tcW w:w="6110" w:type="dxa"/>
          </w:tcPr>
          <w:p w14:paraId="1470294C" w14:textId="2A41666E" w:rsidR="002D1D1E" w:rsidRPr="00816A17" w:rsidRDefault="002D1D1E" w:rsidP="00B33D96">
            <w:pPr>
              <w:tabs>
                <w:tab w:val="left" w:pos="5536"/>
              </w:tabs>
              <w:rPr>
                <w:rFonts w:ascii="Calibri Light" w:hAnsi="Calibri Light"/>
                <w:sz w:val="22"/>
                <w:szCs w:val="22"/>
              </w:rPr>
            </w:pPr>
            <w:r w:rsidRPr="00816A17">
              <w:rPr>
                <w:rFonts w:ascii="Calibri Light" w:hAnsi="Calibri Light"/>
                <w:sz w:val="22"/>
                <w:szCs w:val="22"/>
              </w:rPr>
              <w:t>Asking team members to explain how they responded to individual questions</w:t>
            </w:r>
          </w:p>
        </w:tc>
        <w:tc>
          <w:tcPr>
            <w:tcW w:w="999" w:type="dxa"/>
            <w:vAlign w:val="center"/>
          </w:tcPr>
          <w:p w14:paraId="2DECF664" w14:textId="77777777" w:rsidR="002D1D1E" w:rsidRPr="00816A17" w:rsidRDefault="002D1D1E" w:rsidP="00816A17">
            <w:pPr>
              <w:tabs>
                <w:tab w:val="left" w:pos="5536"/>
              </w:tabs>
              <w:jc w:val="center"/>
              <w:rPr>
                <w:rFonts w:ascii="Calibri Light" w:hAnsi="Calibri Light"/>
                <w:sz w:val="22"/>
                <w:szCs w:val="22"/>
              </w:rPr>
            </w:pPr>
          </w:p>
        </w:tc>
        <w:tc>
          <w:tcPr>
            <w:tcW w:w="1061" w:type="dxa"/>
            <w:vAlign w:val="center"/>
          </w:tcPr>
          <w:p w14:paraId="76B5337D" w14:textId="26484AC1" w:rsidR="002D1D1E" w:rsidRPr="00816A17" w:rsidRDefault="002D1D1E" w:rsidP="00816A17">
            <w:pPr>
              <w:tabs>
                <w:tab w:val="left" w:pos="5536"/>
              </w:tabs>
              <w:jc w:val="center"/>
              <w:rPr>
                <w:rFonts w:ascii="Calibri Light" w:hAnsi="Calibri Light"/>
                <w:sz w:val="22"/>
                <w:szCs w:val="22"/>
              </w:rPr>
            </w:pPr>
          </w:p>
        </w:tc>
      </w:tr>
      <w:tr w:rsidR="002D1D1E" w:rsidRPr="00816A17" w14:paraId="2D5ACADC" w14:textId="77777777" w:rsidTr="00816A17">
        <w:tc>
          <w:tcPr>
            <w:tcW w:w="460" w:type="dxa"/>
            <w:vAlign w:val="center"/>
          </w:tcPr>
          <w:p w14:paraId="549A9F01" w14:textId="0828ED97" w:rsidR="002D1D1E" w:rsidRPr="00816A17" w:rsidRDefault="002D1D1E" w:rsidP="00ED296B">
            <w:pPr>
              <w:tabs>
                <w:tab w:val="left" w:pos="5536"/>
              </w:tabs>
              <w:jc w:val="center"/>
              <w:rPr>
                <w:rFonts w:ascii="Calibri Light" w:hAnsi="Calibri Light"/>
                <w:sz w:val="22"/>
                <w:szCs w:val="22"/>
              </w:rPr>
            </w:pPr>
            <w:r w:rsidRPr="00816A17">
              <w:rPr>
                <w:rFonts w:ascii="Calibri Light" w:hAnsi="Calibri Light"/>
                <w:sz w:val="22"/>
                <w:szCs w:val="22"/>
              </w:rPr>
              <w:t>2</w:t>
            </w:r>
          </w:p>
        </w:tc>
        <w:tc>
          <w:tcPr>
            <w:tcW w:w="6110" w:type="dxa"/>
          </w:tcPr>
          <w:p w14:paraId="343988B2" w14:textId="0BFFC381" w:rsidR="002D1D1E" w:rsidRPr="00816A17" w:rsidRDefault="002D1D1E" w:rsidP="00B33D96">
            <w:pPr>
              <w:tabs>
                <w:tab w:val="left" w:pos="5536"/>
              </w:tabs>
              <w:rPr>
                <w:rFonts w:ascii="Calibri Light" w:hAnsi="Calibri Light"/>
                <w:sz w:val="22"/>
                <w:szCs w:val="22"/>
              </w:rPr>
            </w:pPr>
            <w:r w:rsidRPr="00816A17">
              <w:rPr>
                <w:rFonts w:ascii="Calibri Light" w:hAnsi="Calibri Light"/>
                <w:sz w:val="22"/>
                <w:szCs w:val="22"/>
              </w:rPr>
              <w:t>Making assumptions about why an individual or group (e.g., protected class or work group) responded the way they did to a specific survey question</w:t>
            </w:r>
          </w:p>
        </w:tc>
        <w:tc>
          <w:tcPr>
            <w:tcW w:w="999" w:type="dxa"/>
            <w:vAlign w:val="center"/>
          </w:tcPr>
          <w:p w14:paraId="1E3DE67D" w14:textId="77777777" w:rsidR="002D1D1E" w:rsidRPr="00816A17" w:rsidRDefault="002D1D1E" w:rsidP="00816A17">
            <w:pPr>
              <w:tabs>
                <w:tab w:val="left" w:pos="5536"/>
              </w:tabs>
              <w:jc w:val="center"/>
              <w:rPr>
                <w:rFonts w:ascii="Calibri Light" w:hAnsi="Calibri Light"/>
                <w:sz w:val="22"/>
                <w:szCs w:val="22"/>
              </w:rPr>
            </w:pPr>
          </w:p>
        </w:tc>
        <w:tc>
          <w:tcPr>
            <w:tcW w:w="1061" w:type="dxa"/>
            <w:vAlign w:val="center"/>
          </w:tcPr>
          <w:p w14:paraId="47C00A5F" w14:textId="3E689585" w:rsidR="002D1D1E" w:rsidRPr="00816A17" w:rsidRDefault="002D1D1E" w:rsidP="00816A17">
            <w:pPr>
              <w:tabs>
                <w:tab w:val="left" w:pos="5536"/>
              </w:tabs>
              <w:jc w:val="center"/>
              <w:rPr>
                <w:rFonts w:ascii="Calibri Light" w:hAnsi="Calibri Light"/>
                <w:sz w:val="22"/>
                <w:szCs w:val="22"/>
              </w:rPr>
            </w:pPr>
          </w:p>
        </w:tc>
      </w:tr>
      <w:tr w:rsidR="002D1D1E" w:rsidRPr="00816A17" w14:paraId="3500D251" w14:textId="77777777" w:rsidTr="00816A17">
        <w:tc>
          <w:tcPr>
            <w:tcW w:w="460" w:type="dxa"/>
            <w:vAlign w:val="center"/>
          </w:tcPr>
          <w:p w14:paraId="14C23A9B" w14:textId="252F617F" w:rsidR="002D1D1E" w:rsidRPr="00816A17" w:rsidRDefault="002D1D1E" w:rsidP="00ED296B">
            <w:pPr>
              <w:tabs>
                <w:tab w:val="left" w:pos="5536"/>
              </w:tabs>
              <w:jc w:val="center"/>
              <w:rPr>
                <w:rFonts w:ascii="Calibri Light" w:hAnsi="Calibri Light"/>
                <w:sz w:val="22"/>
                <w:szCs w:val="22"/>
              </w:rPr>
            </w:pPr>
            <w:r w:rsidRPr="00816A17">
              <w:rPr>
                <w:rFonts w:ascii="Calibri Light" w:hAnsi="Calibri Light"/>
                <w:sz w:val="22"/>
                <w:szCs w:val="22"/>
              </w:rPr>
              <w:t>3</w:t>
            </w:r>
          </w:p>
        </w:tc>
        <w:tc>
          <w:tcPr>
            <w:tcW w:w="6110" w:type="dxa"/>
          </w:tcPr>
          <w:p w14:paraId="0F25266D" w14:textId="4FB41016" w:rsidR="002D1D1E" w:rsidRPr="00816A17" w:rsidRDefault="002D1D1E" w:rsidP="00B33D96">
            <w:pPr>
              <w:tabs>
                <w:tab w:val="left" w:pos="5536"/>
              </w:tabs>
              <w:rPr>
                <w:rFonts w:ascii="Calibri Light" w:hAnsi="Calibri Light"/>
                <w:sz w:val="22"/>
                <w:szCs w:val="22"/>
              </w:rPr>
            </w:pPr>
            <w:r w:rsidRPr="00816A17">
              <w:rPr>
                <w:rFonts w:ascii="Calibri Light" w:hAnsi="Calibri Light"/>
                <w:sz w:val="22"/>
                <w:szCs w:val="22"/>
              </w:rPr>
              <w:t xml:space="preserve">Using Employee Voice Survey data as a baseline and not as a report card </w:t>
            </w:r>
          </w:p>
        </w:tc>
        <w:tc>
          <w:tcPr>
            <w:tcW w:w="999" w:type="dxa"/>
            <w:vAlign w:val="center"/>
          </w:tcPr>
          <w:p w14:paraId="1F3FE889" w14:textId="4D3CED20" w:rsidR="002D1D1E" w:rsidRPr="00816A17" w:rsidRDefault="002D1D1E" w:rsidP="00816A17">
            <w:pPr>
              <w:tabs>
                <w:tab w:val="left" w:pos="5536"/>
              </w:tabs>
              <w:jc w:val="center"/>
              <w:rPr>
                <w:rFonts w:ascii="Calibri Light" w:hAnsi="Calibri Light"/>
                <w:sz w:val="22"/>
                <w:szCs w:val="22"/>
              </w:rPr>
            </w:pPr>
          </w:p>
        </w:tc>
        <w:tc>
          <w:tcPr>
            <w:tcW w:w="1061" w:type="dxa"/>
            <w:vAlign w:val="center"/>
          </w:tcPr>
          <w:p w14:paraId="71C88770" w14:textId="77777777" w:rsidR="002D1D1E" w:rsidRPr="00816A17" w:rsidRDefault="002D1D1E" w:rsidP="00816A17">
            <w:pPr>
              <w:tabs>
                <w:tab w:val="left" w:pos="5536"/>
              </w:tabs>
              <w:jc w:val="center"/>
              <w:rPr>
                <w:rFonts w:ascii="Calibri Light" w:hAnsi="Calibri Light"/>
                <w:sz w:val="22"/>
                <w:szCs w:val="22"/>
              </w:rPr>
            </w:pPr>
          </w:p>
        </w:tc>
      </w:tr>
      <w:tr w:rsidR="002D1D1E" w:rsidRPr="00816A17" w14:paraId="052EBD3E" w14:textId="77777777" w:rsidTr="00816A17">
        <w:tc>
          <w:tcPr>
            <w:tcW w:w="460" w:type="dxa"/>
            <w:vAlign w:val="center"/>
          </w:tcPr>
          <w:p w14:paraId="453022C0" w14:textId="25BBFBFC" w:rsidR="002D1D1E" w:rsidRPr="00816A17" w:rsidRDefault="002D1D1E" w:rsidP="00ED296B">
            <w:pPr>
              <w:tabs>
                <w:tab w:val="left" w:pos="5536"/>
              </w:tabs>
              <w:jc w:val="center"/>
              <w:rPr>
                <w:rFonts w:ascii="Calibri Light" w:hAnsi="Calibri Light"/>
                <w:sz w:val="22"/>
                <w:szCs w:val="22"/>
              </w:rPr>
            </w:pPr>
            <w:r w:rsidRPr="00816A17">
              <w:rPr>
                <w:rFonts w:ascii="Calibri Light" w:hAnsi="Calibri Light"/>
                <w:sz w:val="22"/>
                <w:szCs w:val="22"/>
              </w:rPr>
              <w:t>4</w:t>
            </w:r>
          </w:p>
        </w:tc>
        <w:tc>
          <w:tcPr>
            <w:tcW w:w="6110" w:type="dxa"/>
          </w:tcPr>
          <w:p w14:paraId="7B91465D" w14:textId="7A4F0999" w:rsidR="002D1D1E" w:rsidRPr="00816A17" w:rsidRDefault="002D1D1E" w:rsidP="00B33D96">
            <w:pPr>
              <w:tabs>
                <w:tab w:val="left" w:pos="5536"/>
              </w:tabs>
              <w:rPr>
                <w:rFonts w:ascii="Calibri Light" w:hAnsi="Calibri Light"/>
                <w:sz w:val="22"/>
                <w:szCs w:val="22"/>
              </w:rPr>
            </w:pPr>
            <w:r w:rsidRPr="00816A17">
              <w:rPr>
                <w:rFonts w:ascii="Calibri Light" w:hAnsi="Calibri Light"/>
                <w:sz w:val="22"/>
                <w:szCs w:val="22"/>
              </w:rPr>
              <w:t>Using data to differentiate team activities and organize ad hoc teams</w:t>
            </w:r>
          </w:p>
        </w:tc>
        <w:tc>
          <w:tcPr>
            <w:tcW w:w="999" w:type="dxa"/>
            <w:vAlign w:val="center"/>
          </w:tcPr>
          <w:p w14:paraId="0F454EEE" w14:textId="3561CE5A" w:rsidR="002D1D1E" w:rsidRPr="00816A17" w:rsidRDefault="002D1D1E" w:rsidP="00816A17">
            <w:pPr>
              <w:tabs>
                <w:tab w:val="left" w:pos="5536"/>
              </w:tabs>
              <w:jc w:val="center"/>
              <w:rPr>
                <w:rFonts w:ascii="Calibri Light" w:hAnsi="Calibri Light"/>
                <w:sz w:val="22"/>
                <w:szCs w:val="22"/>
              </w:rPr>
            </w:pPr>
          </w:p>
        </w:tc>
        <w:tc>
          <w:tcPr>
            <w:tcW w:w="1061" w:type="dxa"/>
            <w:vAlign w:val="center"/>
          </w:tcPr>
          <w:p w14:paraId="70F1BEB9" w14:textId="77777777" w:rsidR="002D1D1E" w:rsidRPr="00816A17" w:rsidRDefault="002D1D1E" w:rsidP="00816A17">
            <w:pPr>
              <w:tabs>
                <w:tab w:val="left" w:pos="5536"/>
              </w:tabs>
              <w:jc w:val="center"/>
              <w:rPr>
                <w:rFonts w:ascii="Calibri Light" w:hAnsi="Calibri Light"/>
                <w:sz w:val="22"/>
                <w:szCs w:val="22"/>
              </w:rPr>
            </w:pPr>
          </w:p>
        </w:tc>
      </w:tr>
      <w:tr w:rsidR="002D1D1E" w:rsidRPr="00816A17" w14:paraId="6A87CCDD" w14:textId="77777777" w:rsidTr="00816A17">
        <w:tc>
          <w:tcPr>
            <w:tcW w:w="460" w:type="dxa"/>
            <w:vAlign w:val="center"/>
          </w:tcPr>
          <w:p w14:paraId="60482CF5" w14:textId="46E4D7CA" w:rsidR="002D1D1E" w:rsidRPr="00816A17" w:rsidRDefault="002D1D1E" w:rsidP="00ED296B">
            <w:pPr>
              <w:tabs>
                <w:tab w:val="left" w:pos="5536"/>
              </w:tabs>
              <w:jc w:val="center"/>
              <w:rPr>
                <w:rFonts w:ascii="Calibri Light" w:hAnsi="Calibri Light"/>
                <w:sz w:val="22"/>
                <w:szCs w:val="22"/>
              </w:rPr>
            </w:pPr>
            <w:r w:rsidRPr="00816A17">
              <w:rPr>
                <w:rFonts w:ascii="Calibri Light" w:hAnsi="Calibri Light"/>
                <w:sz w:val="22"/>
                <w:szCs w:val="22"/>
              </w:rPr>
              <w:t>5</w:t>
            </w:r>
          </w:p>
        </w:tc>
        <w:tc>
          <w:tcPr>
            <w:tcW w:w="6110" w:type="dxa"/>
          </w:tcPr>
          <w:p w14:paraId="6D1E94B7" w14:textId="62B1F671" w:rsidR="002D1D1E" w:rsidRPr="00816A17" w:rsidRDefault="002D1D1E" w:rsidP="00B33D96">
            <w:pPr>
              <w:tabs>
                <w:tab w:val="left" w:pos="5536"/>
              </w:tabs>
              <w:rPr>
                <w:rFonts w:ascii="Calibri Light" w:hAnsi="Calibri Light"/>
                <w:sz w:val="22"/>
                <w:szCs w:val="22"/>
              </w:rPr>
            </w:pPr>
            <w:r w:rsidRPr="00816A17">
              <w:rPr>
                <w:rFonts w:ascii="Calibri Light" w:hAnsi="Calibri Light"/>
                <w:sz w:val="22"/>
                <w:szCs w:val="22"/>
              </w:rPr>
              <w:t>Using personality assessments (e.g., Myers-Briggs, True Colors, DiSC) to make personnel, staffing, or placement decisions</w:t>
            </w:r>
          </w:p>
        </w:tc>
        <w:tc>
          <w:tcPr>
            <w:tcW w:w="999" w:type="dxa"/>
            <w:vAlign w:val="center"/>
          </w:tcPr>
          <w:p w14:paraId="493C1C3A" w14:textId="77777777" w:rsidR="002D1D1E" w:rsidRPr="00816A17" w:rsidRDefault="002D1D1E" w:rsidP="00816A17">
            <w:pPr>
              <w:tabs>
                <w:tab w:val="left" w:pos="5536"/>
              </w:tabs>
              <w:jc w:val="center"/>
              <w:rPr>
                <w:rFonts w:ascii="Calibri Light" w:hAnsi="Calibri Light"/>
                <w:sz w:val="22"/>
                <w:szCs w:val="22"/>
              </w:rPr>
            </w:pPr>
          </w:p>
        </w:tc>
        <w:tc>
          <w:tcPr>
            <w:tcW w:w="1061" w:type="dxa"/>
            <w:vAlign w:val="center"/>
          </w:tcPr>
          <w:p w14:paraId="2213BEB4" w14:textId="0436117D" w:rsidR="002D1D1E" w:rsidRPr="00816A17" w:rsidRDefault="002D1D1E" w:rsidP="00816A17">
            <w:pPr>
              <w:tabs>
                <w:tab w:val="left" w:pos="5536"/>
              </w:tabs>
              <w:jc w:val="center"/>
              <w:rPr>
                <w:rFonts w:ascii="Calibri Light" w:hAnsi="Calibri Light"/>
                <w:sz w:val="22"/>
                <w:szCs w:val="22"/>
              </w:rPr>
            </w:pPr>
          </w:p>
        </w:tc>
      </w:tr>
      <w:tr w:rsidR="002D1D1E" w:rsidRPr="00816A17" w14:paraId="48D8950E" w14:textId="77777777" w:rsidTr="00816A17">
        <w:tc>
          <w:tcPr>
            <w:tcW w:w="460" w:type="dxa"/>
            <w:vAlign w:val="center"/>
          </w:tcPr>
          <w:p w14:paraId="0F94EB09" w14:textId="54374D7A" w:rsidR="002D1D1E" w:rsidRPr="00816A17" w:rsidRDefault="002D1D1E" w:rsidP="00ED296B">
            <w:pPr>
              <w:tabs>
                <w:tab w:val="left" w:pos="5536"/>
              </w:tabs>
              <w:jc w:val="center"/>
              <w:rPr>
                <w:rFonts w:ascii="Calibri Light" w:hAnsi="Calibri Light"/>
                <w:sz w:val="22"/>
                <w:szCs w:val="22"/>
              </w:rPr>
            </w:pPr>
            <w:r w:rsidRPr="00816A17">
              <w:rPr>
                <w:rFonts w:ascii="Calibri Light" w:hAnsi="Calibri Light"/>
                <w:sz w:val="22"/>
                <w:szCs w:val="22"/>
              </w:rPr>
              <w:t>6</w:t>
            </w:r>
          </w:p>
        </w:tc>
        <w:tc>
          <w:tcPr>
            <w:tcW w:w="6110" w:type="dxa"/>
          </w:tcPr>
          <w:p w14:paraId="76CB3371" w14:textId="4BF1A006" w:rsidR="002D1D1E" w:rsidRPr="00816A17" w:rsidRDefault="002D1D1E" w:rsidP="00B33D96">
            <w:pPr>
              <w:tabs>
                <w:tab w:val="left" w:pos="5536"/>
              </w:tabs>
              <w:rPr>
                <w:rFonts w:ascii="Calibri Light" w:hAnsi="Calibri Light"/>
                <w:sz w:val="22"/>
                <w:szCs w:val="22"/>
              </w:rPr>
            </w:pPr>
            <w:r w:rsidRPr="00816A17">
              <w:rPr>
                <w:rFonts w:ascii="Calibri Light" w:hAnsi="Calibri Light"/>
                <w:sz w:val="22"/>
                <w:szCs w:val="22"/>
              </w:rPr>
              <w:t>Using visuals to organize and clearly understand team data</w:t>
            </w:r>
          </w:p>
        </w:tc>
        <w:tc>
          <w:tcPr>
            <w:tcW w:w="999" w:type="dxa"/>
            <w:vAlign w:val="center"/>
          </w:tcPr>
          <w:p w14:paraId="6C816B3C" w14:textId="2949A421" w:rsidR="002D1D1E" w:rsidRPr="00816A17" w:rsidRDefault="002D1D1E" w:rsidP="00816A17">
            <w:pPr>
              <w:tabs>
                <w:tab w:val="left" w:pos="5536"/>
              </w:tabs>
              <w:jc w:val="center"/>
              <w:rPr>
                <w:rFonts w:ascii="Calibri Light" w:hAnsi="Calibri Light"/>
                <w:sz w:val="22"/>
                <w:szCs w:val="22"/>
              </w:rPr>
            </w:pPr>
          </w:p>
        </w:tc>
        <w:tc>
          <w:tcPr>
            <w:tcW w:w="1061" w:type="dxa"/>
            <w:vAlign w:val="center"/>
          </w:tcPr>
          <w:p w14:paraId="3BFBE04C" w14:textId="77777777" w:rsidR="002D1D1E" w:rsidRPr="00816A17" w:rsidRDefault="002D1D1E" w:rsidP="00816A17">
            <w:pPr>
              <w:tabs>
                <w:tab w:val="left" w:pos="5536"/>
              </w:tabs>
              <w:jc w:val="center"/>
              <w:rPr>
                <w:rFonts w:ascii="Calibri Light" w:hAnsi="Calibri Light"/>
                <w:sz w:val="22"/>
                <w:szCs w:val="22"/>
              </w:rPr>
            </w:pPr>
          </w:p>
        </w:tc>
      </w:tr>
      <w:tr w:rsidR="002D1D1E" w:rsidRPr="00816A17" w14:paraId="0A07E543" w14:textId="77777777" w:rsidTr="00816A17">
        <w:tc>
          <w:tcPr>
            <w:tcW w:w="460" w:type="dxa"/>
            <w:vAlign w:val="center"/>
          </w:tcPr>
          <w:p w14:paraId="0A45EFBB" w14:textId="68A42D24" w:rsidR="002D1D1E" w:rsidRPr="00816A17" w:rsidRDefault="002D1D1E" w:rsidP="00ED296B">
            <w:pPr>
              <w:tabs>
                <w:tab w:val="left" w:pos="5536"/>
              </w:tabs>
              <w:jc w:val="center"/>
              <w:rPr>
                <w:rFonts w:ascii="Calibri Light" w:hAnsi="Calibri Light"/>
                <w:sz w:val="22"/>
                <w:szCs w:val="22"/>
              </w:rPr>
            </w:pPr>
            <w:r w:rsidRPr="00816A17">
              <w:rPr>
                <w:rFonts w:ascii="Calibri Light" w:hAnsi="Calibri Light"/>
                <w:sz w:val="22"/>
                <w:szCs w:val="22"/>
              </w:rPr>
              <w:t>7</w:t>
            </w:r>
          </w:p>
        </w:tc>
        <w:tc>
          <w:tcPr>
            <w:tcW w:w="6110" w:type="dxa"/>
          </w:tcPr>
          <w:p w14:paraId="37DB24EF" w14:textId="5F097E7A" w:rsidR="002D1D1E" w:rsidRPr="00816A17" w:rsidRDefault="002D1D1E" w:rsidP="007F109B">
            <w:pPr>
              <w:tabs>
                <w:tab w:val="left" w:pos="5536"/>
              </w:tabs>
              <w:rPr>
                <w:rFonts w:ascii="Calibri Light" w:hAnsi="Calibri Light"/>
                <w:sz w:val="22"/>
                <w:szCs w:val="22"/>
              </w:rPr>
            </w:pPr>
            <w:r w:rsidRPr="00816A17">
              <w:rPr>
                <w:rFonts w:ascii="Calibri Light" w:hAnsi="Calibri Light"/>
                <w:sz w:val="22"/>
                <w:szCs w:val="22"/>
              </w:rPr>
              <w:t>Using visuals to talk to others about what the data show and opportunities to build and improve</w:t>
            </w:r>
          </w:p>
        </w:tc>
        <w:tc>
          <w:tcPr>
            <w:tcW w:w="999" w:type="dxa"/>
            <w:vAlign w:val="center"/>
          </w:tcPr>
          <w:p w14:paraId="6D24BF69" w14:textId="092A56EA" w:rsidR="002D1D1E" w:rsidRPr="00816A17" w:rsidRDefault="002D1D1E" w:rsidP="00816A17">
            <w:pPr>
              <w:tabs>
                <w:tab w:val="left" w:pos="5536"/>
              </w:tabs>
              <w:jc w:val="center"/>
              <w:rPr>
                <w:rFonts w:ascii="Calibri Light" w:hAnsi="Calibri Light"/>
                <w:sz w:val="22"/>
                <w:szCs w:val="22"/>
              </w:rPr>
            </w:pPr>
          </w:p>
        </w:tc>
        <w:tc>
          <w:tcPr>
            <w:tcW w:w="1061" w:type="dxa"/>
            <w:vAlign w:val="center"/>
          </w:tcPr>
          <w:p w14:paraId="35D01023" w14:textId="77777777" w:rsidR="002D1D1E" w:rsidRPr="00816A17" w:rsidRDefault="002D1D1E" w:rsidP="00816A17">
            <w:pPr>
              <w:tabs>
                <w:tab w:val="left" w:pos="5536"/>
              </w:tabs>
              <w:jc w:val="center"/>
              <w:rPr>
                <w:rFonts w:ascii="Calibri Light" w:hAnsi="Calibri Light"/>
                <w:sz w:val="22"/>
                <w:szCs w:val="22"/>
              </w:rPr>
            </w:pPr>
          </w:p>
        </w:tc>
      </w:tr>
      <w:tr w:rsidR="002D1D1E" w:rsidRPr="00816A17" w14:paraId="04782844" w14:textId="77777777" w:rsidTr="00816A17">
        <w:tc>
          <w:tcPr>
            <w:tcW w:w="460" w:type="dxa"/>
            <w:vAlign w:val="center"/>
          </w:tcPr>
          <w:p w14:paraId="087CE107" w14:textId="7D64A686" w:rsidR="002D1D1E" w:rsidRPr="00816A17" w:rsidRDefault="002D1D1E" w:rsidP="00ED296B">
            <w:pPr>
              <w:tabs>
                <w:tab w:val="left" w:pos="5536"/>
              </w:tabs>
              <w:jc w:val="center"/>
              <w:rPr>
                <w:rFonts w:ascii="Calibri Light" w:hAnsi="Calibri Light"/>
                <w:sz w:val="22"/>
                <w:szCs w:val="22"/>
              </w:rPr>
            </w:pPr>
            <w:r w:rsidRPr="00816A17">
              <w:rPr>
                <w:rFonts w:ascii="Calibri Light" w:hAnsi="Calibri Light"/>
                <w:sz w:val="22"/>
                <w:szCs w:val="22"/>
              </w:rPr>
              <w:t>8</w:t>
            </w:r>
          </w:p>
        </w:tc>
        <w:tc>
          <w:tcPr>
            <w:tcW w:w="6110" w:type="dxa"/>
          </w:tcPr>
          <w:p w14:paraId="6BF2E6F2" w14:textId="380A9181" w:rsidR="002D1D1E" w:rsidRPr="00816A17" w:rsidRDefault="002D1D1E" w:rsidP="00B33D96">
            <w:pPr>
              <w:tabs>
                <w:tab w:val="left" w:pos="5536"/>
              </w:tabs>
              <w:rPr>
                <w:rFonts w:ascii="Calibri Light" w:hAnsi="Calibri Light"/>
                <w:sz w:val="22"/>
                <w:szCs w:val="22"/>
              </w:rPr>
            </w:pPr>
            <w:r w:rsidRPr="00816A17">
              <w:rPr>
                <w:rFonts w:ascii="Calibri Light" w:hAnsi="Calibri Light"/>
                <w:sz w:val="22"/>
                <w:szCs w:val="22"/>
              </w:rPr>
              <w:t>Adding individual identifiers or names to visual representations of data</w:t>
            </w:r>
          </w:p>
        </w:tc>
        <w:tc>
          <w:tcPr>
            <w:tcW w:w="999" w:type="dxa"/>
            <w:vAlign w:val="center"/>
          </w:tcPr>
          <w:p w14:paraId="6092C72D" w14:textId="77777777" w:rsidR="002D1D1E" w:rsidRPr="00816A17" w:rsidRDefault="002D1D1E" w:rsidP="00816A17">
            <w:pPr>
              <w:tabs>
                <w:tab w:val="left" w:pos="5536"/>
              </w:tabs>
              <w:jc w:val="center"/>
              <w:rPr>
                <w:rFonts w:ascii="Calibri Light" w:hAnsi="Calibri Light"/>
                <w:sz w:val="22"/>
                <w:szCs w:val="22"/>
              </w:rPr>
            </w:pPr>
          </w:p>
        </w:tc>
        <w:tc>
          <w:tcPr>
            <w:tcW w:w="1061" w:type="dxa"/>
            <w:vAlign w:val="center"/>
          </w:tcPr>
          <w:p w14:paraId="79EFED86" w14:textId="38550914" w:rsidR="002D1D1E" w:rsidRPr="00816A17" w:rsidRDefault="002D1D1E" w:rsidP="00816A17">
            <w:pPr>
              <w:tabs>
                <w:tab w:val="left" w:pos="5536"/>
              </w:tabs>
              <w:jc w:val="center"/>
              <w:rPr>
                <w:rFonts w:ascii="Calibri Light" w:hAnsi="Calibri Light"/>
                <w:sz w:val="22"/>
                <w:szCs w:val="22"/>
              </w:rPr>
            </w:pPr>
          </w:p>
        </w:tc>
      </w:tr>
      <w:tr w:rsidR="002D1D1E" w:rsidRPr="00816A17" w14:paraId="0D089989" w14:textId="77777777" w:rsidTr="00816A17">
        <w:tc>
          <w:tcPr>
            <w:tcW w:w="460" w:type="dxa"/>
            <w:vAlign w:val="center"/>
          </w:tcPr>
          <w:p w14:paraId="32E44F71" w14:textId="19556AD4" w:rsidR="002D1D1E" w:rsidRPr="00816A17" w:rsidRDefault="002D1D1E" w:rsidP="00ED296B">
            <w:pPr>
              <w:tabs>
                <w:tab w:val="left" w:pos="5536"/>
              </w:tabs>
              <w:jc w:val="center"/>
              <w:rPr>
                <w:rFonts w:ascii="Calibri Light" w:hAnsi="Calibri Light"/>
                <w:sz w:val="22"/>
                <w:szCs w:val="22"/>
              </w:rPr>
            </w:pPr>
            <w:r w:rsidRPr="00816A17">
              <w:rPr>
                <w:rFonts w:ascii="Calibri Light" w:hAnsi="Calibri Light"/>
                <w:sz w:val="22"/>
                <w:szCs w:val="22"/>
              </w:rPr>
              <w:t>9</w:t>
            </w:r>
          </w:p>
        </w:tc>
        <w:tc>
          <w:tcPr>
            <w:tcW w:w="6110" w:type="dxa"/>
          </w:tcPr>
          <w:p w14:paraId="10AD727A" w14:textId="39D170E2" w:rsidR="002D1D1E" w:rsidRPr="00816A17" w:rsidRDefault="002D1D1E" w:rsidP="00B33D96">
            <w:pPr>
              <w:tabs>
                <w:tab w:val="left" w:pos="5536"/>
              </w:tabs>
              <w:rPr>
                <w:rFonts w:ascii="Calibri Light" w:hAnsi="Calibri Light"/>
                <w:sz w:val="22"/>
                <w:szCs w:val="22"/>
              </w:rPr>
            </w:pPr>
            <w:r w:rsidRPr="00816A17">
              <w:rPr>
                <w:rFonts w:ascii="Calibri Light" w:hAnsi="Calibri Light"/>
                <w:sz w:val="22"/>
                <w:szCs w:val="22"/>
              </w:rPr>
              <w:t>Keeping visuals in rooms where public might see them during events or meetings</w:t>
            </w:r>
          </w:p>
        </w:tc>
        <w:tc>
          <w:tcPr>
            <w:tcW w:w="999" w:type="dxa"/>
            <w:vAlign w:val="center"/>
          </w:tcPr>
          <w:p w14:paraId="690D6784" w14:textId="77777777" w:rsidR="002D1D1E" w:rsidRPr="00816A17" w:rsidRDefault="002D1D1E" w:rsidP="00816A17">
            <w:pPr>
              <w:tabs>
                <w:tab w:val="left" w:pos="5536"/>
              </w:tabs>
              <w:jc w:val="center"/>
              <w:rPr>
                <w:rFonts w:ascii="Calibri Light" w:hAnsi="Calibri Light"/>
                <w:sz w:val="22"/>
                <w:szCs w:val="22"/>
              </w:rPr>
            </w:pPr>
          </w:p>
        </w:tc>
        <w:tc>
          <w:tcPr>
            <w:tcW w:w="1061" w:type="dxa"/>
            <w:vAlign w:val="center"/>
          </w:tcPr>
          <w:p w14:paraId="424931CF" w14:textId="314A1557" w:rsidR="002D1D1E" w:rsidRPr="00816A17" w:rsidRDefault="002D1D1E" w:rsidP="00816A17">
            <w:pPr>
              <w:tabs>
                <w:tab w:val="left" w:pos="5536"/>
              </w:tabs>
              <w:jc w:val="center"/>
              <w:rPr>
                <w:rFonts w:ascii="Calibri Light" w:hAnsi="Calibri Light"/>
                <w:sz w:val="22"/>
                <w:szCs w:val="22"/>
              </w:rPr>
            </w:pPr>
          </w:p>
        </w:tc>
      </w:tr>
      <w:tr w:rsidR="002D1D1E" w:rsidRPr="00816A17" w14:paraId="52B0FCB8" w14:textId="77777777" w:rsidTr="00816A17">
        <w:tc>
          <w:tcPr>
            <w:tcW w:w="460" w:type="dxa"/>
            <w:vAlign w:val="center"/>
          </w:tcPr>
          <w:p w14:paraId="51C4D3D9" w14:textId="1DA8C29A" w:rsidR="002D1D1E" w:rsidRPr="00816A17" w:rsidRDefault="002D1D1E" w:rsidP="00ED296B">
            <w:pPr>
              <w:tabs>
                <w:tab w:val="left" w:pos="5536"/>
              </w:tabs>
              <w:jc w:val="center"/>
              <w:rPr>
                <w:rFonts w:ascii="Calibri Light" w:hAnsi="Calibri Light"/>
                <w:sz w:val="22"/>
                <w:szCs w:val="22"/>
              </w:rPr>
            </w:pPr>
            <w:r w:rsidRPr="00816A17">
              <w:rPr>
                <w:rFonts w:ascii="Calibri Light" w:hAnsi="Calibri Light"/>
                <w:sz w:val="22"/>
                <w:szCs w:val="22"/>
              </w:rPr>
              <w:t>10</w:t>
            </w:r>
          </w:p>
        </w:tc>
        <w:tc>
          <w:tcPr>
            <w:tcW w:w="6110" w:type="dxa"/>
          </w:tcPr>
          <w:p w14:paraId="1DF6CD40" w14:textId="7BC86482" w:rsidR="002D1D1E" w:rsidRPr="00816A17" w:rsidRDefault="002D1D1E" w:rsidP="00B33D96">
            <w:pPr>
              <w:tabs>
                <w:tab w:val="left" w:pos="5536"/>
              </w:tabs>
              <w:rPr>
                <w:rFonts w:ascii="Calibri Light" w:hAnsi="Calibri Light"/>
                <w:sz w:val="22"/>
                <w:szCs w:val="22"/>
              </w:rPr>
            </w:pPr>
            <w:r w:rsidRPr="00816A17">
              <w:rPr>
                <w:rFonts w:ascii="Calibri Light" w:hAnsi="Calibri Light"/>
                <w:sz w:val="22"/>
                <w:szCs w:val="22"/>
              </w:rPr>
              <w:t>Discussing data with colleagues in City meetings to set goals and identify future opportunities and threats</w:t>
            </w:r>
          </w:p>
        </w:tc>
        <w:tc>
          <w:tcPr>
            <w:tcW w:w="999" w:type="dxa"/>
            <w:vAlign w:val="center"/>
          </w:tcPr>
          <w:p w14:paraId="202CD7BC" w14:textId="0221729E" w:rsidR="002D1D1E" w:rsidRPr="00816A17" w:rsidRDefault="002D1D1E" w:rsidP="00816A17">
            <w:pPr>
              <w:tabs>
                <w:tab w:val="left" w:pos="5536"/>
              </w:tabs>
              <w:jc w:val="center"/>
              <w:rPr>
                <w:rFonts w:ascii="Calibri Light" w:hAnsi="Calibri Light"/>
                <w:sz w:val="22"/>
                <w:szCs w:val="22"/>
              </w:rPr>
            </w:pPr>
          </w:p>
        </w:tc>
        <w:tc>
          <w:tcPr>
            <w:tcW w:w="1061" w:type="dxa"/>
            <w:vAlign w:val="center"/>
          </w:tcPr>
          <w:p w14:paraId="735D05B6" w14:textId="77777777" w:rsidR="002D1D1E" w:rsidRPr="00816A17" w:rsidRDefault="002D1D1E" w:rsidP="00816A17">
            <w:pPr>
              <w:tabs>
                <w:tab w:val="left" w:pos="5536"/>
              </w:tabs>
              <w:jc w:val="center"/>
              <w:rPr>
                <w:rFonts w:ascii="Calibri Light" w:hAnsi="Calibri Light"/>
                <w:sz w:val="22"/>
                <w:szCs w:val="22"/>
              </w:rPr>
            </w:pPr>
          </w:p>
        </w:tc>
      </w:tr>
      <w:tr w:rsidR="002D1D1E" w:rsidRPr="00816A17" w14:paraId="75856E63" w14:textId="77777777" w:rsidTr="00816A17">
        <w:tc>
          <w:tcPr>
            <w:tcW w:w="460" w:type="dxa"/>
            <w:vAlign w:val="center"/>
          </w:tcPr>
          <w:p w14:paraId="29D1C788" w14:textId="68F87485" w:rsidR="002D1D1E" w:rsidRPr="00816A17" w:rsidRDefault="002D1D1E" w:rsidP="00ED296B">
            <w:pPr>
              <w:tabs>
                <w:tab w:val="left" w:pos="5536"/>
              </w:tabs>
              <w:jc w:val="center"/>
              <w:rPr>
                <w:rFonts w:ascii="Calibri Light" w:hAnsi="Calibri Light"/>
                <w:sz w:val="22"/>
                <w:szCs w:val="22"/>
              </w:rPr>
            </w:pPr>
            <w:r w:rsidRPr="00816A17">
              <w:rPr>
                <w:rFonts w:ascii="Calibri Light" w:hAnsi="Calibri Light"/>
                <w:sz w:val="22"/>
                <w:szCs w:val="22"/>
              </w:rPr>
              <w:t>11</w:t>
            </w:r>
          </w:p>
        </w:tc>
        <w:tc>
          <w:tcPr>
            <w:tcW w:w="6110" w:type="dxa"/>
          </w:tcPr>
          <w:p w14:paraId="6ADC045F" w14:textId="07001928" w:rsidR="002D1D1E" w:rsidRPr="00816A17" w:rsidRDefault="002D1D1E" w:rsidP="00B33D96">
            <w:pPr>
              <w:tabs>
                <w:tab w:val="left" w:pos="5536"/>
              </w:tabs>
              <w:rPr>
                <w:rFonts w:ascii="Calibri Light" w:hAnsi="Calibri Light"/>
                <w:sz w:val="22"/>
                <w:szCs w:val="22"/>
              </w:rPr>
            </w:pPr>
            <w:r w:rsidRPr="00816A17">
              <w:rPr>
                <w:rFonts w:ascii="Calibri Light" w:hAnsi="Calibri Light"/>
                <w:sz w:val="22"/>
                <w:szCs w:val="22"/>
              </w:rPr>
              <w:t>Talking about individual team members’ successes and challenges in public without their consent</w:t>
            </w:r>
          </w:p>
        </w:tc>
        <w:tc>
          <w:tcPr>
            <w:tcW w:w="999" w:type="dxa"/>
            <w:vAlign w:val="center"/>
          </w:tcPr>
          <w:p w14:paraId="15A08F13" w14:textId="77777777" w:rsidR="002D1D1E" w:rsidRPr="00816A17" w:rsidRDefault="002D1D1E" w:rsidP="00816A17">
            <w:pPr>
              <w:tabs>
                <w:tab w:val="left" w:pos="5536"/>
              </w:tabs>
              <w:jc w:val="center"/>
              <w:rPr>
                <w:rFonts w:ascii="Calibri Light" w:hAnsi="Calibri Light"/>
                <w:sz w:val="22"/>
                <w:szCs w:val="22"/>
              </w:rPr>
            </w:pPr>
          </w:p>
        </w:tc>
        <w:tc>
          <w:tcPr>
            <w:tcW w:w="1061" w:type="dxa"/>
            <w:vAlign w:val="center"/>
          </w:tcPr>
          <w:p w14:paraId="4B9D885E" w14:textId="5836B9DD" w:rsidR="002D1D1E" w:rsidRPr="00816A17" w:rsidRDefault="002D1D1E" w:rsidP="00816A17">
            <w:pPr>
              <w:tabs>
                <w:tab w:val="left" w:pos="5536"/>
              </w:tabs>
              <w:jc w:val="center"/>
              <w:rPr>
                <w:rFonts w:ascii="Calibri Light" w:hAnsi="Calibri Light"/>
                <w:sz w:val="22"/>
                <w:szCs w:val="22"/>
              </w:rPr>
            </w:pPr>
          </w:p>
        </w:tc>
      </w:tr>
      <w:tr w:rsidR="002D1D1E" w:rsidRPr="00816A17" w14:paraId="1AD9E479" w14:textId="77777777" w:rsidTr="00816A17">
        <w:tc>
          <w:tcPr>
            <w:tcW w:w="460" w:type="dxa"/>
            <w:vAlign w:val="center"/>
          </w:tcPr>
          <w:p w14:paraId="13E12CAF" w14:textId="3BEEE356" w:rsidR="002D1D1E" w:rsidRPr="00816A17" w:rsidRDefault="002D1D1E" w:rsidP="00ED296B">
            <w:pPr>
              <w:tabs>
                <w:tab w:val="left" w:pos="5536"/>
              </w:tabs>
              <w:jc w:val="center"/>
              <w:rPr>
                <w:rFonts w:ascii="Calibri Light" w:hAnsi="Calibri Light"/>
                <w:sz w:val="22"/>
                <w:szCs w:val="22"/>
              </w:rPr>
            </w:pPr>
            <w:r w:rsidRPr="00816A17">
              <w:rPr>
                <w:rFonts w:ascii="Calibri Light" w:hAnsi="Calibri Light"/>
                <w:sz w:val="22"/>
                <w:szCs w:val="22"/>
              </w:rPr>
              <w:t>12</w:t>
            </w:r>
          </w:p>
        </w:tc>
        <w:tc>
          <w:tcPr>
            <w:tcW w:w="6110" w:type="dxa"/>
          </w:tcPr>
          <w:p w14:paraId="1AE8CFEB" w14:textId="6FE0887E" w:rsidR="002D1D1E" w:rsidRPr="00816A17" w:rsidRDefault="002D1D1E" w:rsidP="00B33D96">
            <w:pPr>
              <w:tabs>
                <w:tab w:val="left" w:pos="5536"/>
              </w:tabs>
              <w:rPr>
                <w:rFonts w:ascii="Calibri Light" w:hAnsi="Calibri Light"/>
                <w:sz w:val="22"/>
                <w:szCs w:val="22"/>
              </w:rPr>
            </w:pPr>
            <w:r w:rsidRPr="00816A17">
              <w:rPr>
                <w:rFonts w:ascii="Calibri Light" w:hAnsi="Calibri Light"/>
                <w:sz w:val="22"/>
                <w:szCs w:val="22"/>
              </w:rPr>
              <w:t>Using team artifacts in collaboration with other departments for improving City and departmental processes</w:t>
            </w:r>
          </w:p>
        </w:tc>
        <w:tc>
          <w:tcPr>
            <w:tcW w:w="999" w:type="dxa"/>
            <w:vAlign w:val="center"/>
          </w:tcPr>
          <w:p w14:paraId="707D18E6" w14:textId="46854268" w:rsidR="002D1D1E" w:rsidRPr="00816A17" w:rsidRDefault="002D1D1E" w:rsidP="00816A17">
            <w:pPr>
              <w:tabs>
                <w:tab w:val="left" w:pos="5536"/>
              </w:tabs>
              <w:jc w:val="center"/>
              <w:rPr>
                <w:rFonts w:ascii="Calibri Light" w:hAnsi="Calibri Light"/>
                <w:sz w:val="22"/>
                <w:szCs w:val="22"/>
              </w:rPr>
            </w:pPr>
          </w:p>
        </w:tc>
        <w:tc>
          <w:tcPr>
            <w:tcW w:w="1061" w:type="dxa"/>
            <w:vAlign w:val="center"/>
          </w:tcPr>
          <w:p w14:paraId="0A31280B" w14:textId="77777777" w:rsidR="002D1D1E" w:rsidRPr="00816A17" w:rsidRDefault="002D1D1E" w:rsidP="00816A17">
            <w:pPr>
              <w:tabs>
                <w:tab w:val="left" w:pos="5536"/>
              </w:tabs>
              <w:jc w:val="center"/>
              <w:rPr>
                <w:rFonts w:ascii="Calibri Light" w:hAnsi="Calibri Light"/>
                <w:sz w:val="22"/>
                <w:szCs w:val="22"/>
              </w:rPr>
            </w:pPr>
          </w:p>
        </w:tc>
      </w:tr>
      <w:tr w:rsidR="002D1D1E" w:rsidRPr="00816A17" w14:paraId="02AEB83F" w14:textId="77777777" w:rsidTr="00816A17">
        <w:tc>
          <w:tcPr>
            <w:tcW w:w="460" w:type="dxa"/>
            <w:vAlign w:val="center"/>
          </w:tcPr>
          <w:p w14:paraId="6B4F78E9" w14:textId="0EDE1875" w:rsidR="002D1D1E" w:rsidRPr="00816A17" w:rsidRDefault="002D1D1E" w:rsidP="00ED296B">
            <w:pPr>
              <w:tabs>
                <w:tab w:val="left" w:pos="5536"/>
              </w:tabs>
              <w:jc w:val="center"/>
              <w:rPr>
                <w:rFonts w:ascii="Calibri Light" w:hAnsi="Calibri Light"/>
                <w:sz w:val="22"/>
                <w:szCs w:val="22"/>
              </w:rPr>
            </w:pPr>
            <w:r w:rsidRPr="00816A17">
              <w:rPr>
                <w:rFonts w:ascii="Calibri Light" w:hAnsi="Calibri Light"/>
                <w:sz w:val="22"/>
                <w:szCs w:val="22"/>
              </w:rPr>
              <w:t>13</w:t>
            </w:r>
          </w:p>
        </w:tc>
        <w:tc>
          <w:tcPr>
            <w:tcW w:w="6110" w:type="dxa"/>
          </w:tcPr>
          <w:p w14:paraId="341EAB75" w14:textId="5F340277" w:rsidR="002D1D1E" w:rsidRPr="00816A17" w:rsidRDefault="002D1D1E" w:rsidP="00B33D96">
            <w:pPr>
              <w:tabs>
                <w:tab w:val="left" w:pos="5536"/>
              </w:tabs>
              <w:rPr>
                <w:rFonts w:ascii="Calibri Light" w:hAnsi="Calibri Light"/>
                <w:sz w:val="22"/>
                <w:szCs w:val="22"/>
              </w:rPr>
            </w:pPr>
            <w:r w:rsidRPr="00816A17">
              <w:rPr>
                <w:rFonts w:ascii="Calibri Light" w:hAnsi="Calibri Light"/>
                <w:sz w:val="22"/>
                <w:szCs w:val="22"/>
              </w:rPr>
              <w:t xml:space="preserve">Distributing a department’s successes as a city-wide best practice without confirmation </w:t>
            </w:r>
          </w:p>
        </w:tc>
        <w:tc>
          <w:tcPr>
            <w:tcW w:w="999" w:type="dxa"/>
            <w:vAlign w:val="center"/>
          </w:tcPr>
          <w:p w14:paraId="17A47582" w14:textId="77777777" w:rsidR="002D1D1E" w:rsidRPr="00816A17" w:rsidRDefault="002D1D1E" w:rsidP="00816A17">
            <w:pPr>
              <w:tabs>
                <w:tab w:val="left" w:pos="5536"/>
              </w:tabs>
              <w:jc w:val="center"/>
              <w:rPr>
                <w:rFonts w:ascii="Calibri Light" w:hAnsi="Calibri Light"/>
                <w:sz w:val="22"/>
                <w:szCs w:val="22"/>
              </w:rPr>
            </w:pPr>
          </w:p>
        </w:tc>
        <w:tc>
          <w:tcPr>
            <w:tcW w:w="1061" w:type="dxa"/>
            <w:vAlign w:val="center"/>
          </w:tcPr>
          <w:p w14:paraId="1B3CB314" w14:textId="01516893" w:rsidR="002D1D1E" w:rsidRPr="00816A17" w:rsidRDefault="002D1D1E" w:rsidP="00816A17">
            <w:pPr>
              <w:tabs>
                <w:tab w:val="left" w:pos="5536"/>
              </w:tabs>
              <w:jc w:val="center"/>
              <w:rPr>
                <w:rFonts w:ascii="Calibri Light" w:hAnsi="Calibri Light"/>
                <w:sz w:val="22"/>
                <w:szCs w:val="22"/>
              </w:rPr>
            </w:pPr>
          </w:p>
        </w:tc>
      </w:tr>
      <w:tr w:rsidR="002D1D1E" w:rsidRPr="00816A17" w14:paraId="0356ADC3" w14:textId="77777777" w:rsidTr="00816A17">
        <w:tc>
          <w:tcPr>
            <w:tcW w:w="460" w:type="dxa"/>
            <w:vAlign w:val="center"/>
          </w:tcPr>
          <w:p w14:paraId="0C9C589A" w14:textId="01A08C7A" w:rsidR="002D1D1E" w:rsidRPr="00816A17" w:rsidRDefault="002D1D1E" w:rsidP="00ED296B">
            <w:pPr>
              <w:tabs>
                <w:tab w:val="left" w:pos="5536"/>
              </w:tabs>
              <w:jc w:val="center"/>
              <w:rPr>
                <w:rFonts w:ascii="Calibri Light" w:hAnsi="Calibri Light"/>
                <w:sz w:val="22"/>
                <w:szCs w:val="22"/>
              </w:rPr>
            </w:pPr>
            <w:r w:rsidRPr="00816A17">
              <w:rPr>
                <w:rFonts w:ascii="Calibri Light" w:hAnsi="Calibri Light"/>
                <w:sz w:val="22"/>
                <w:szCs w:val="22"/>
              </w:rPr>
              <w:t>14</w:t>
            </w:r>
          </w:p>
        </w:tc>
        <w:tc>
          <w:tcPr>
            <w:tcW w:w="6110" w:type="dxa"/>
          </w:tcPr>
          <w:p w14:paraId="03DF0249" w14:textId="62DE7E33" w:rsidR="002D1D1E" w:rsidRPr="00816A17" w:rsidRDefault="002D1D1E" w:rsidP="00B33D96">
            <w:pPr>
              <w:tabs>
                <w:tab w:val="left" w:pos="5536"/>
              </w:tabs>
              <w:rPr>
                <w:rFonts w:ascii="Calibri Light" w:hAnsi="Calibri Light"/>
                <w:sz w:val="22"/>
                <w:szCs w:val="22"/>
              </w:rPr>
            </w:pPr>
            <w:r w:rsidRPr="00816A17">
              <w:rPr>
                <w:rFonts w:ascii="Calibri Light" w:hAnsi="Calibri Light"/>
                <w:sz w:val="22"/>
                <w:szCs w:val="22"/>
              </w:rPr>
              <w:t>Dismissing team or City’s requests for data or ignoring their concerns about how it will be used</w:t>
            </w:r>
          </w:p>
        </w:tc>
        <w:tc>
          <w:tcPr>
            <w:tcW w:w="999" w:type="dxa"/>
            <w:vAlign w:val="center"/>
          </w:tcPr>
          <w:p w14:paraId="1D67633F" w14:textId="77777777" w:rsidR="002D1D1E" w:rsidRPr="00816A17" w:rsidRDefault="002D1D1E" w:rsidP="00816A17">
            <w:pPr>
              <w:tabs>
                <w:tab w:val="left" w:pos="5536"/>
              </w:tabs>
              <w:jc w:val="center"/>
              <w:rPr>
                <w:rFonts w:ascii="Calibri Light" w:hAnsi="Calibri Light"/>
                <w:sz w:val="22"/>
                <w:szCs w:val="22"/>
              </w:rPr>
            </w:pPr>
          </w:p>
        </w:tc>
        <w:tc>
          <w:tcPr>
            <w:tcW w:w="1061" w:type="dxa"/>
            <w:vAlign w:val="center"/>
          </w:tcPr>
          <w:p w14:paraId="22571F40" w14:textId="2B258C3F" w:rsidR="002D1D1E" w:rsidRPr="00816A17" w:rsidRDefault="002D1D1E" w:rsidP="00816A17">
            <w:pPr>
              <w:tabs>
                <w:tab w:val="left" w:pos="5536"/>
              </w:tabs>
              <w:jc w:val="center"/>
              <w:rPr>
                <w:rFonts w:ascii="Calibri Light" w:hAnsi="Calibri Light"/>
                <w:sz w:val="22"/>
                <w:szCs w:val="22"/>
              </w:rPr>
            </w:pPr>
          </w:p>
        </w:tc>
      </w:tr>
      <w:tr w:rsidR="002D1D1E" w:rsidRPr="00816A17" w14:paraId="42DB7FC2" w14:textId="77777777" w:rsidTr="00816A17">
        <w:tc>
          <w:tcPr>
            <w:tcW w:w="460" w:type="dxa"/>
            <w:vAlign w:val="center"/>
          </w:tcPr>
          <w:p w14:paraId="41654F28" w14:textId="4EE51821" w:rsidR="002D1D1E" w:rsidRPr="00816A17" w:rsidRDefault="002D1D1E" w:rsidP="00ED296B">
            <w:pPr>
              <w:tabs>
                <w:tab w:val="left" w:pos="5536"/>
              </w:tabs>
              <w:jc w:val="center"/>
              <w:rPr>
                <w:rFonts w:ascii="Calibri Light" w:hAnsi="Calibri Light"/>
                <w:sz w:val="22"/>
                <w:szCs w:val="22"/>
              </w:rPr>
            </w:pPr>
            <w:r w:rsidRPr="00816A17">
              <w:rPr>
                <w:rFonts w:ascii="Calibri Light" w:hAnsi="Calibri Light"/>
                <w:sz w:val="22"/>
                <w:szCs w:val="22"/>
              </w:rPr>
              <w:t>15</w:t>
            </w:r>
          </w:p>
        </w:tc>
        <w:tc>
          <w:tcPr>
            <w:tcW w:w="6110" w:type="dxa"/>
          </w:tcPr>
          <w:p w14:paraId="2F54C2F5" w14:textId="64FFB8E6" w:rsidR="002D1D1E" w:rsidRPr="00816A17" w:rsidRDefault="002D1D1E" w:rsidP="00B33D96">
            <w:pPr>
              <w:tabs>
                <w:tab w:val="left" w:pos="5536"/>
              </w:tabs>
              <w:rPr>
                <w:rFonts w:ascii="Calibri Light" w:hAnsi="Calibri Light"/>
                <w:sz w:val="22"/>
                <w:szCs w:val="22"/>
              </w:rPr>
            </w:pPr>
            <w:r w:rsidRPr="00816A17">
              <w:rPr>
                <w:rFonts w:ascii="Calibri Light" w:hAnsi="Calibri Light"/>
                <w:sz w:val="22"/>
                <w:szCs w:val="22"/>
              </w:rPr>
              <w:t>Comparing one department to another in conversations City officials or the public</w:t>
            </w:r>
          </w:p>
        </w:tc>
        <w:tc>
          <w:tcPr>
            <w:tcW w:w="999" w:type="dxa"/>
            <w:vAlign w:val="center"/>
          </w:tcPr>
          <w:p w14:paraId="61C7FA2B" w14:textId="77777777" w:rsidR="002D1D1E" w:rsidRPr="00816A17" w:rsidRDefault="002D1D1E" w:rsidP="00816A17">
            <w:pPr>
              <w:tabs>
                <w:tab w:val="left" w:pos="5536"/>
              </w:tabs>
              <w:jc w:val="center"/>
              <w:rPr>
                <w:rFonts w:ascii="Calibri Light" w:hAnsi="Calibri Light"/>
                <w:sz w:val="22"/>
                <w:szCs w:val="22"/>
              </w:rPr>
            </w:pPr>
          </w:p>
        </w:tc>
        <w:tc>
          <w:tcPr>
            <w:tcW w:w="1061" w:type="dxa"/>
            <w:vAlign w:val="center"/>
          </w:tcPr>
          <w:p w14:paraId="4FD53EEA" w14:textId="5A82133F" w:rsidR="002D1D1E" w:rsidRPr="00816A17" w:rsidRDefault="002D1D1E" w:rsidP="00816A17">
            <w:pPr>
              <w:tabs>
                <w:tab w:val="left" w:pos="5536"/>
              </w:tabs>
              <w:jc w:val="center"/>
              <w:rPr>
                <w:rFonts w:ascii="Calibri Light" w:hAnsi="Calibri Light"/>
                <w:sz w:val="22"/>
                <w:szCs w:val="22"/>
              </w:rPr>
            </w:pPr>
          </w:p>
        </w:tc>
      </w:tr>
      <w:tr w:rsidR="002D1D1E" w:rsidRPr="00816A17" w14:paraId="068A295E" w14:textId="77777777" w:rsidTr="00816A17">
        <w:tc>
          <w:tcPr>
            <w:tcW w:w="460" w:type="dxa"/>
            <w:vAlign w:val="center"/>
          </w:tcPr>
          <w:p w14:paraId="53CD1711" w14:textId="1355A708" w:rsidR="002D1D1E" w:rsidRPr="00816A17" w:rsidRDefault="002D1D1E" w:rsidP="00816A17">
            <w:pPr>
              <w:tabs>
                <w:tab w:val="left" w:pos="5536"/>
              </w:tabs>
              <w:rPr>
                <w:rFonts w:ascii="Calibri Light" w:hAnsi="Calibri Light"/>
                <w:sz w:val="22"/>
                <w:szCs w:val="22"/>
              </w:rPr>
            </w:pPr>
            <w:r w:rsidRPr="00816A17">
              <w:rPr>
                <w:rFonts w:ascii="Calibri Light" w:hAnsi="Calibri Light"/>
                <w:sz w:val="22"/>
                <w:szCs w:val="22"/>
              </w:rPr>
              <w:t>16</w:t>
            </w:r>
          </w:p>
        </w:tc>
        <w:tc>
          <w:tcPr>
            <w:tcW w:w="6110" w:type="dxa"/>
          </w:tcPr>
          <w:p w14:paraId="79C10CC4" w14:textId="6A598CAC" w:rsidR="002D1D1E" w:rsidRPr="00816A17" w:rsidRDefault="002D1D1E" w:rsidP="00B33D96">
            <w:pPr>
              <w:tabs>
                <w:tab w:val="left" w:pos="5536"/>
              </w:tabs>
              <w:rPr>
                <w:rFonts w:ascii="Calibri Light" w:hAnsi="Calibri Light"/>
                <w:sz w:val="22"/>
                <w:szCs w:val="22"/>
              </w:rPr>
            </w:pPr>
            <w:r w:rsidRPr="00816A17">
              <w:rPr>
                <w:rFonts w:ascii="Calibri Light" w:hAnsi="Calibri Light"/>
                <w:sz w:val="22"/>
                <w:szCs w:val="22"/>
              </w:rPr>
              <w:t>Storing or manipulating data through applications like Dropbox, on thumb drives, or in email messages</w:t>
            </w:r>
          </w:p>
        </w:tc>
        <w:tc>
          <w:tcPr>
            <w:tcW w:w="999" w:type="dxa"/>
            <w:vAlign w:val="center"/>
          </w:tcPr>
          <w:p w14:paraId="7E13AC7E" w14:textId="77777777" w:rsidR="002D1D1E" w:rsidRPr="00816A17" w:rsidRDefault="002D1D1E" w:rsidP="00816A17">
            <w:pPr>
              <w:tabs>
                <w:tab w:val="left" w:pos="5536"/>
              </w:tabs>
              <w:jc w:val="center"/>
              <w:rPr>
                <w:rFonts w:ascii="Calibri Light" w:hAnsi="Calibri Light"/>
                <w:sz w:val="22"/>
                <w:szCs w:val="22"/>
              </w:rPr>
            </w:pPr>
          </w:p>
        </w:tc>
        <w:tc>
          <w:tcPr>
            <w:tcW w:w="1061" w:type="dxa"/>
            <w:vAlign w:val="center"/>
          </w:tcPr>
          <w:p w14:paraId="53CD5030" w14:textId="4B292C5E" w:rsidR="002D1D1E" w:rsidRPr="00816A17" w:rsidRDefault="002D1D1E" w:rsidP="00816A17">
            <w:pPr>
              <w:tabs>
                <w:tab w:val="left" w:pos="5536"/>
              </w:tabs>
              <w:jc w:val="center"/>
              <w:rPr>
                <w:rFonts w:ascii="Calibri Light" w:hAnsi="Calibri Light"/>
                <w:sz w:val="22"/>
                <w:szCs w:val="22"/>
              </w:rPr>
            </w:pPr>
          </w:p>
        </w:tc>
      </w:tr>
      <w:tr w:rsidR="002D1D1E" w:rsidRPr="00816A17" w14:paraId="1A8F2DE8" w14:textId="77777777" w:rsidTr="00816A17">
        <w:tc>
          <w:tcPr>
            <w:tcW w:w="460" w:type="dxa"/>
            <w:vAlign w:val="center"/>
          </w:tcPr>
          <w:p w14:paraId="1B5ABF22" w14:textId="04249F47" w:rsidR="002D1D1E" w:rsidRPr="00816A17" w:rsidRDefault="002D1D1E" w:rsidP="00816A17">
            <w:pPr>
              <w:tabs>
                <w:tab w:val="left" w:pos="5536"/>
              </w:tabs>
              <w:rPr>
                <w:rFonts w:ascii="Calibri Light" w:hAnsi="Calibri Light"/>
                <w:sz w:val="22"/>
                <w:szCs w:val="22"/>
              </w:rPr>
            </w:pPr>
            <w:r w:rsidRPr="00816A17">
              <w:rPr>
                <w:rFonts w:ascii="Calibri Light" w:hAnsi="Calibri Light"/>
                <w:sz w:val="22"/>
                <w:szCs w:val="22"/>
              </w:rPr>
              <w:t>17</w:t>
            </w:r>
          </w:p>
        </w:tc>
        <w:tc>
          <w:tcPr>
            <w:tcW w:w="6110" w:type="dxa"/>
          </w:tcPr>
          <w:p w14:paraId="7D61AC26" w14:textId="7DFAD8C3" w:rsidR="002D1D1E" w:rsidRPr="00816A17" w:rsidRDefault="002D1D1E" w:rsidP="00B33D96">
            <w:pPr>
              <w:tabs>
                <w:tab w:val="left" w:pos="5536"/>
              </w:tabs>
              <w:rPr>
                <w:rFonts w:ascii="Calibri Light" w:hAnsi="Calibri Light"/>
                <w:sz w:val="22"/>
                <w:szCs w:val="22"/>
              </w:rPr>
            </w:pPr>
            <w:r w:rsidRPr="00816A17">
              <w:rPr>
                <w:rFonts w:ascii="Calibri Light" w:hAnsi="Calibri Light"/>
                <w:sz w:val="22"/>
                <w:szCs w:val="22"/>
              </w:rPr>
              <w:t>Using secure systems, approved by City of Madison IT, to upload and manipulate information</w:t>
            </w:r>
          </w:p>
        </w:tc>
        <w:tc>
          <w:tcPr>
            <w:tcW w:w="999" w:type="dxa"/>
            <w:vAlign w:val="center"/>
          </w:tcPr>
          <w:p w14:paraId="27162611" w14:textId="0597F775" w:rsidR="002D1D1E" w:rsidRPr="00816A17" w:rsidRDefault="002D1D1E" w:rsidP="00816A17">
            <w:pPr>
              <w:tabs>
                <w:tab w:val="left" w:pos="5536"/>
              </w:tabs>
              <w:jc w:val="center"/>
              <w:rPr>
                <w:rFonts w:ascii="Calibri Light" w:hAnsi="Calibri Light"/>
                <w:sz w:val="22"/>
                <w:szCs w:val="22"/>
              </w:rPr>
            </w:pPr>
          </w:p>
        </w:tc>
        <w:tc>
          <w:tcPr>
            <w:tcW w:w="1061" w:type="dxa"/>
            <w:vAlign w:val="center"/>
          </w:tcPr>
          <w:p w14:paraId="17BF222F" w14:textId="77777777" w:rsidR="002D1D1E" w:rsidRPr="00816A17" w:rsidRDefault="002D1D1E" w:rsidP="00816A17">
            <w:pPr>
              <w:tabs>
                <w:tab w:val="left" w:pos="5536"/>
              </w:tabs>
              <w:jc w:val="center"/>
              <w:rPr>
                <w:rFonts w:ascii="Calibri Light" w:hAnsi="Calibri Light"/>
                <w:sz w:val="22"/>
                <w:szCs w:val="22"/>
              </w:rPr>
            </w:pPr>
          </w:p>
        </w:tc>
      </w:tr>
      <w:tr w:rsidR="002D1D1E" w:rsidRPr="00816A17" w14:paraId="5337EFFA" w14:textId="77777777" w:rsidTr="00816A17">
        <w:tc>
          <w:tcPr>
            <w:tcW w:w="460" w:type="dxa"/>
            <w:vAlign w:val="center"/>
          </w:tcPr>
          <w:p w14:paraId="0EAC50D4" w14:textId="51E7FA09" w:rsidR="002D1D1E" w:rsidRPr="00816A17" w:rsidRDefault="002D1D1E" w:rsidP="00816A17">
            <w:pPr>
              <w:tabs>
                <w:tab w:val="left" w:pos="5536"/>
              </w:tabs>
              <w:rPr>
                <w:rFonts w:ascii="Calibri Light" w:hAnsi="Calibri Light"/>
                <w:sz w:val="22"/>
                <w:szCs w:val="22"/>
              </w:rPr>
            </w:pPr>
            <w:r w:rsidRPr="00816A17">
              <w:rPr>
                <w:rFonts w:ascii="Calibri Light" w:hAnsi="Calibri Light"/>
                <w:sz w:val="22"/>
                <w:szCs w:val="22"/>
              </w:rPr>
              <w:t>18</w:t>
            </w:r>
          </w:p>
        </w:tc>
        <w:tc>
          <w:tcPr>
            <w:tcW w:w="6110" w:type="dxa"/>
          </w:tcPr>
          <w:p w14:paraId="01E0E60A" w14:textId="03632C6F" w:rsidR="002D1D1E" w:rsidRPr="00816A17" w:rsidRDefault="002D1D1E" w:rsidP="00B33D96">
            <w:pPr>
              <w:tabs>
                <w:tab w:val="left" w:pos="5536"/>
              </w:tabs>
              <w:rPr>
                <w:rFonts w:ascii="Calibri Light" w:hAnsi="Calibri Light"/>
                <w:sz w:val="22"/>
                <w:szCs w:val="22"/>
              </w:rPr>
            </w:pPr>
            <w:r w:rsidRPr="00816A17">
              <w:rPr>
                <w:rFonts w:ascii="Calibri Light" w:hAnsi="Calibri Light"/>
                <w:sz w:val="22"/>
                <w:szCs w:val="22"/>
              </w:rPr>
              <w:t>Using data to ask additional questions of your team via focus groups, additional surveys, informal information gathering</w:t>
            </w:r>
          </w:p>
        </w:tc>
        <w:tc>
          <w:tcPr>
            <w:tcW w:w="999" w:type="dxa"/>
            <w:vAlign w:val="center"/>
          </w:tcPr>
          <w:p w14:paraId="2BE5CF6C" w14:textId="31FCE6CC" w:rsidR="002D1D1E" w:rsidRPr="00816A17" w:rsidRDefault="002D1D1E" w:rsidP="00816A17">
            <w:pPr>
              <w:tabs>
                <w:tab w:val="left" w:pos="5536"/>
              </w:tabs>
              <w:jc w:val="center"/>
              <w:rPr>
                <w:rFonts w:ascii="Calibri Light" w:hAnsi="Calibri Light"/>
                <w:sz w:val="22"/>
                <w:szCs w:val="22"/>
              </w:rPr>
            </w:pPr>
          </w:p>
        </w:tc>
        <w:tc>
          <w:tcPr>
            <w:tcW w:w="1061" w:type="dxa"/>
            <w:vAlign w:val="center"/>
          </w:tcPr>
          <w:p w14:paraId="2A532825" w14:textId="77777777" w:rsidR="002D1D1E" w:rsidRPr="00816A17" w:rsidRDefault="002D1D1E" w:rsidP="00816A17">
            <w:pPr>
              <w:tabs>
                <w:tab w:val="left" w:pos="5536"/>
              </w:tabs>
              <w:jc w:val="center"/>
              <w:rPr>
                <w:rFonts w:ascii="Calibri Light" w:hAnsi="Calibri Light"/>
                <w:sz w:val="22"/>
                <w:szCs w:val="22"/>
              </w:rPr>
            </w:pPr>
          </w:p>
        </w:tc>
      </w:tr>
      <w:tr w:rsidR="002D1D1E" w:rsidRPr="00816A17" w14:paraId="0D1347C4" w14:textId="77777777" w:rsidTr="00816A17">
        <w:tc>
          <w:tcPr>
            <w:tcW w:w="460" w:type="dxa"/>
            <w:vAlign w:val="center"/>
          </w:tcPr>
          <w:p w14:paraId="02E4BF42" w14:textId="2369D5E1" w:rsidR="002D1D1E" w:rsidRPr="00816A17" w:rsidRDefault="002D1D1E" w:rsidP="00816A17">
            <w:pPr>
              <w:tabs>
                <w:tab w:val="left" w:pos="5536"/>
              </w:tabs>
              <w:rPr>
                <w:rFonts w:ascii="Calibri Light" w:hAnsi="Calibri Light"/>
                <w:sz w:val="22"/>
                <w:szCs w:val="22"/>
              </w:rPr>
            </w:pPr>
            <w:r w:rsidRPr="00816A17">
              <w:rPr>
                <w:rFonts w:ascii="Calibri Light" w:hAnsi="Calibri Light"/>
                <w:sz w:val="22"/>
                <w:szCs w:val="22"/>
              </w:rPr>
              <w:t>19</w:t>
            </w:r>
          </w:p>
        </w:tc>
        <w:tc>
          <w:tcPr>
            <w:tcW w:w="6110" w:type="dxa"/>
          </w:tcPr>
          <w:p w14:paraId="23FE302D" w14:textId="03A598D4" w:rsidR="002D1D1E" w:rsidRPr="00816A17" w:rsidRDefault="002D1D1E" w:rsidP="00B33D96">
            <w:pPr>
              <w:tabs>
                <w:tab w:val="left" w:pos="5536"/>
              </w:tabs>
              <w:rPr>
                <w:rFonts w:ascii="Calibri Light" w:hAnsi="Calibri Light"/>
                <w:sz w:val="22"/>
                <w:szCs w:val="22"/>
              </w:rPr>
            </w:pPr>
            <w:r w:rsidRPr="00816A17">
              <w:rPr>
                <w:rFonts w:ascii="Calibri Light" w:hAnsi="Calibri Light"/>
                <w:sz w:val="22"/>
                <w:szCs w:val="22"/>
              </w:rPr>
              <w:t>Expecting Employee Voice Survey to provide definitive answers to complex employee engagement questions</w:t>
            </w:r>
          </w:p>
        </w:tc>
        <w:tc>
          <w:tcPr>
            <w:tcW w:w="999" w:type="dxa"/>
            <w:vAlign w:val="center"/>
          </w:tcPr>
          <w:p w14:paraId="698AE677" w14:textId="77777777" w:rsidR="002D1D1E" w:rsidRPr="00816A17" w:rsidRDefault="002D1D1E" w:rsidP="00816A17">
            <w:pPr>
              <w:tabs>
                <w:tab w:val="left" w:pos="5536"/>
              </w:tabs>
              <w:jc w:val="center"/>
              <w:rPr>
                <w:rFonts w:ascii="Calibri Light" w:hAnsi="Calibri Light"/>
                <w:sz w:val="22"/>
                <w:szCs w:val="22"/>
              </w:rPr>
            </w:pPr>
          </w:p>
        </w:tc>
        <w:tc>
          <w:tcPr>
            <w:tcW w:w="1061" w:type="dxa"/>
            <w:vAlign w:val="center"/>
          </w:tcPr>
          <w:p w14:paraId="10B8654F" w14:textId="4E2EE8CA" w:rsidR="002D1D1E" w:rsidRPr="00816A17" w:rsidRDefault="002D1D1E" w:rsidP="00816A17">
            <w:pPr>
              <w:tabs>
                <w:tab w:val="left" w:pos="5536"/>
              </w:tabs>
              <w:jc w:val="center"/>
              <w:rPr>
                <w:rFonts w:ascii="Calibri Light" w:hAnsi="Calibri Light"/>
                <w:sz w:val="22"/>
                <w:szCs w:val="22"/>
              </w:rPr>
            </w:pPr>
          </w:p>
        </w:tc>
      </w:tr>
      <w:tr w:rsidR="002D1D1E" w:rsidRPr="00816A17" w14:paraId="17840F6E" w14:textId="77777777" w:rsidTr="00816A17">
        <w:tc>
          <w:tcPr>
            <w:tcW w:w="460" w:type="dxa"/>
            <w:vAlign w:val="center"/>
          </w:tcPr>
          <w:p w14:paraId="71E1A244" w14:textId="3F0CB386" w:rsidR="002D1D1E" w:rsidRPr="00816A17" w:rsidRDefault="002D1D1E" w:rsidP="00816A17">
            <w:pPr>
              <w:tabs>
                <w:tab w:val="left" w:pos="5536"/>
              </w:tabs>
              <w:rPr>
                <w:rFonts w:ascii="Calibri Light" w:hAnsi="Calibri Light"/>
                <w:sz w:val="22"/>
                <w:szCs w:val="22"/>
              </w:rPr>
            </w:pPr>
            <w:r w:rsidRPr="00816A17">
              <w:rPr>
                <w:rFonts w:ascii="Calibri Light" w:hAnsi="Calibri Light"/>
                <w:sz w:val="22"/>
                <w:szCs w:val="22"/>
              </w:rPr>
              <w:t>20</w:t>
            </w:r>
          </w:p>
        </w:tc>
        <w:tc>
          <w:tcPr>
            <w:tcW w:w="6110" w:type="dxa"/>
          </w:tcPr>
          <w:p w14:paraId="37B4E94B" w14:textId="1C89E9F8" w:rsidR="002D1D1E" w:rsidRPr="00816A17" w:rsidRDefault="002D1D1E" w:rsidP="00B33D96">
            <w:pPr>
              <w:tabs>
                <w:tab w:val="left" w:pos="5536"/>
              </w:tabs>
              <w:rPr>
                <w:rFonts w:ascii="Calibri Light" w:hAnsi="Calibri Light"/>
                <w:sz w:val="22"/>
                <w:szCs w:val="22"/>
              </w:rPr>
            </w:pPr>
            <w:r w:rsidRPr="00816A17">
              <w:rPr>
                <w:rFonts w:ascii="Calibri Light" w:hAnsi="Calibri Light"/>
                <w:sz w:val="22"/>
                <w:szCs w:val="22"/>
              </w:rPr>
              <w:t>Using anecdotal data as the sole resource for action</w:t>
            </w:r>
          </w:p>
        </w:tc>
        <w:tc>
          <w:tcPr>
            <w:tcW w:w="999" w:type="dxa"/>
            <w:vAlign w:val="center"/>
          </w:tcPr>
          <w:p w14:paraId="3266B9D7" w14:textId="77777777" w:rsidR="002D1D1E" w:rsidRPr="00816A17" w:rsidRDefault="002D1D1E" w:rsidP="00816A17">
            <w:pPr>
              <w:tabs>
                <w:tab w:val="left" w:pos="5536"/>
              </w:tabs>
              <w:jc w:val="center"/>
              <w:rPr>
                <w:rFonts w:ascii="Calibri Light" w:hAnsi="Calibri Light"/>
                <w:sz w:val="22"/>
                <w:szCs w:val="22"/>
              </w:rPr>
            </w:pPr>
          </w:p>
        </w:tc>
        <w:tc>
          <w:tcPr>
            <w:tcW w:w="1061" w:type="dxa"/>
            <w:vAlign w:val="center"/>
          </w:tcPr>
          <w:p w14:paraId="29F42D8C" w14:textId="78A56E90" w:rsidR="002D1D1E" w:rsidRPr="00816A17" w:rsidRDefault="002D1D1E" w:rsidP="00816A17">
            <w:pPr>
              <w:tabs>
                <w:tab w:val="left" w:pos="5536"/>
              </w:tabs>
              <w:jc w:val="center"/>
              <w:rPr>
                <w:rFonts w:ascii="Calibri Light" w:hAnsi="Calibri Light"/>
                <w:sz w:val="22"/>
                <w:szCs w:val="22"/>
              </w:rPr>
            </w:pPr>
          </w:p>
        </w:tc>
      </w:tr>
      <w:tr w:rsidR="002D1D1E" w:rsidRPr="00816A17" w14:paraId="63ACC1C2" w14:textId="77777777" w:rsidTr="00816A17">
        <w:tc>
          <w:tcPr>
            <w:tcW w:w="460" w:type="dxa"/>
            <w:vAlign w:val="center"/>
          </w:tcPr>
          <w:p w14:paraId="3C034B8E" w14:textId="49A728AD" w:rsidR="002D1D1E" w:rsidRPr="00816A17" w:rsidRDefault="002D1D1E" w:rsidP="00816A17">
            <w:pPr>
              <w:tabs>
                <w:tab w:val="left" w:pos="5536"/>
              </w:tabs>
              <w:rPr>
                <w:rFonts w:ascii="Calibri Light" w:hAnsi="Calibri Light"/>
                <w:sz w:val="22"/>
                <w:szCs w:val="22"/>
              </w:rPr>
            </w:pPr>
            <w:r w:rsidRPr="00816A17">
              <w:rPr>
                <w:rFonts w:ascii="Calibri Light" w:hAnsi="Calibri Light"/>
                <w:sz w:val="22"/>
                <w:szCs w:val="22"/>
              </w:rPr>
              <w:t>21</w:t>
            </w:r>
          </w:p>
        </w:tc>
        <w:tc>
          <w:tcPr>
            <w:tcW w:w="6110" w:type="dxa"/>
          </w:tcPr>
          <w:p w14:paraId="4050B1F2" w14:textId="781AED02" w:rsidR="002D1D1E" w:rsidRPr="00816A17" w:rsidRDefault="002D1D1E" w:rsidP="00B33D96">
            <w:pPr>
              <w:tabs>
                <w:tab w:val="left" w:pos="5536"/>
              </w:tabs>
              <w:rPr>
                <w:rFonts w:ascii="Calibri Light" w:hAnsi="Calibri Light"/>
                <w:sz w:val="22"/>
                <w:szCs w:val="22"/>
              </w:rPr>
            </w:pPr>
            <w:r w:rsidRPr="00816A17">
              <w:rPr>
                <w:rFonts w:ascii="Calibri Light" w:hAnsi="Calibri Light"/>
                <w:sz w:val="22"/>
                <w:szCs w:val="22"/>
              </w:rPr>
              <w:t>Recognizing your/your team’s limitations in building, interpreting, and reporting on new survey instruments</w:t>
            </w:r>
          </w:p>
        </w:tc>
        <w:tc>
          <w:tcPr>
            <w:tcW w:w="999" w:type="dxa"/>
            <w:vAlign w:val="center"/>
          </w:tcPr>
          <w:p w14:paraId="72C77996" w14:textId="7D8F7AB4" w:rsidR="002D1D1E" w:rsidRPr="00816A17" w:rsidRDefault="002D1D1E" w:rsidP="00816A17">
            <w:pPr>
              <w:tabs>
                <w:tab w:val="left" w:pos="5536"/>
              </w:tabs>
              <w:jc w:val="center"/>
              <w:rPr>
                <w:rFonts w:ascii="Calibri Light" w:hAnsi="Calibri Light"/>
                <w:sz w:val="22"/>
                <w:szCs w:val="22"/>
              </w:rPr>
            </w:pPr>
          </w:p>
        </w:tc>
        <w:tc>
          <w:tcPr>
            <w:tcW w:w="1061" w:type="dxa"/>
            <w:vAlign w:val="center"/>
          </w:tcPr>
          <w:p w14:paraId="6990662D" w14:textId="77777777" w:rsidR="002D1D1E" w:rsidRPr="00816A17" w:rsidRDefault="002D1D1E" w:rsidP="00816A17">
            <w:pPr>
              <w:tabs>
                <w:tab w:val="left" w:pos="5536"/>
              </w:tabs>
              <w:jc w:val="center"/>
              <w:rPr>
                <w:rFonts w:ascii="Calibri Light" w:hAnsi="Calibri Light"/>
                <w:sz w:val="22"/>
                <w:szCs w:val="22"/>
              </w:rPr>
            </w:pPr>
          </w:p>
        </w:tc>
      </w:tr>
      <w:tr w:rsidR="002D1D1E" w:rsidRPr="00816A17" w14:paraId="5C5DC38C" w14:textId="77777777" w:rsidTr="00816A17">
        <w:tc>
          <w:tcPr>
            <w:tcW w:w="460" w:type="dxa"/>
            <w:vAlign w:val="center"/>
          </w:tcPr>
          <w:p w14:paraId="0883911A" w14:textId="4D36D551" w:rsidR="002D1D1E" w:rsidRPr="00816A17" w:rsidRDefault="002D1D1E" w:rsidP="00816A17">
            <w:pPr>
              <w:tabs>
                <w:tab w:val="left" w:pos="5536"/>
              </w:tabs>
              <w:rPr>
                <w:rFonts w:ascii="Calibri Light" w:hAnsi="Calibri Light"/>
                <w:sz w:val="22"/>
                <w:szCs w:val="22"/>
              </w:rPr>
            </w:pPr>
            <w:r w:rsidRPr="00816A17">
              <w:rPr>
                <w:rFonts w:ascii="Calibri Light" w:hAnsi="Calibri Light"/>
                <w:sz w:val="22"/>
                <w:szCs w:val="22"/>
              </w:rPr>
              <w:t>22</w:t>
            </w:r>
          </w:p>
        </w:tc>
        <w:tc>
          <w:tcPr>
            <w:tcW w:w="6110" w:type="dxa"/>
          </w:tcPr>
          <w:p w14:paraId="75922184" w14:textId="666AA44B" w:rsidR="002D1D1E" w:rsidRPr="00816A17" w:rsidRDefault="002D1D1E" w:rsidP="00B33D96">
            <w:pPr>
              <w:tabs>
                <w:tab w:val="left" w:pos="5536"/>
              </w:tabs>
              <w:rPr>
                <w:rFonts w:ascii="Calibri Light" w:hAnsi="Calibri Light"/>
                <w:sz w:val="22"/>
                <w:szCs w:val="22"/>
              </w:rPr>
            </w:pPr>
            <w:r w:rsidRPr="00816A17">
              <w:rPr>
                <w:rFonts w:ascii="Calibri Light" w:hAnsi="Calibri Light"/>
                <w:sz w:val="22"/>
                <w:szCs w:val="22"/>
              </w:rPr>
              <w:t>Asking for guidance from the city-wide Data Management team when attempting to collect new sets of data</w:t>
            </w:r>
          </w:p>
        </w:tc>
        <w:tc>
          <w:tcPr>
            <w:tcW w:w="999" w:type="dxa"/>
            <w:vAlign w:val="center"/>
          </w:tcPr>
          <w:p w14:paraId="021CB054" w14:textId="046336EB" w:rsidR="002D1D1E" w:rsidRPr="00816A17" w:rsidRDefault="002D1D1E" w:rsidP="00816A17">
            <w:pPr>
              <w:tabs>
                <w:tab w:val="left" w:pos="5536"/>
              </w:tabs>
              <w:jc w:val="center"/>
              <w:rPr>
                <w:rFonts w:ascii="Calibri Light" w:hAnsi="Calibri Light"/>
                <w:sz w:val="22"/>
                <w:szCs w:val="22"/>
              </w:rPr>
            </w:pPr>
          </w:p>
        </w:tc>
        <w:tc>
          <w:tcPr>
            <w:tcW w:w="1061" w:type="dxa"/>
            <w:vAlign w:val="center"/>
          </w:tcPr>
          <w:p w14:paraId="21A5453C" w14:textId="77777777" w:rsidR="002D1D1E" w:rsidRPr="00816A17" w:rsidRDefault="002D1D1E" w:rsidP="00816A17">
            <w:pPr>
              <w:tabs>
                <w:tab w:val="left" w:pos="5536"/>
              </w:tabs>
              <w:jc w:val="center"/>
              <w:rPr>
                <w:rFonts w:ascii="Calibri Light" w:hAnsi="Calibri Light"/>
                <w:sz w:val="22"/>
                <w:szCs w:val="22"/>
              </w:rPr>
            </w:pPr>
          </w:p>
        </w:tc>
      </w:tr>
      <w:tr w:rsidR="002D1D1E" w:rsidRPr="00816A17" w14:paraId="4FACA029" w14:textId="77777777" w:rsidTr="00816A17">
        <w:tc>
          <w:tcPr>
            <w:tcW w:w="460" w:type="dxa"/>
            <w:vAlign w:val="center"/>
          </w:tcPr>
          <w:p w14:paraId="181C1565" w14:textId="219E18CB" w:rsidR="002D1D1E" w:rsidRPr="00816A17" w:rsidRDefault="002D1D1E" w:rsidP="00816A17">
            <w:pPr>
              <w:tabs>
                <w:tab w:val="left" w:pos="5536"/>
              </w:tabs>
              <w:rPr>
                <w:rFonts w:ascii="Calibri Light" w:hAnsi="Calibri Light"/>
                <w:sz w:val="22"/>
                <w:szCs w:val="22"/>
              </w:rPr>
            </w:pPr>
            <w:r w:rsidRPr="00816A17">
              <w:rPr>
                <w:rFonts w:ascii="Calibri Light" w:hAnsi="Calibri Light"/>
                <w:sz w:val="22"/>
                <w:szCs w:val="22"/>
              </w:rPr>
              <w:t>23</w:t>
            </w:r>
          </w:p>
        </w:tc>
        <w:tc>
          <w:tcPr>
            <w:tcW w:w="6110" w:type="dxa"/>
          </w:tcPr>
          <w:p w14:paraId="086D7A65" w14:textId="5F94CCF9" w:rsidR="002D1D1E" w:rsidRPr="00816A17" w:rsidRDefault="002D1D1E" w:rsidP="00B33D96">
            <w:pPr>
              <w:tabs>
                <w:tab w:val="left" w:pos="5536"/>
              </w:tabs>
              <w:rPr>
                <w:rFonts w:ascii="Calibri Light" w:hAnsi="Calibri Light"/>
                <w:sz w:val="22"/>
                <w:szCs w:val="22"/>
              </w:rPr>
            </w:pPr>
            <w:r w:rsidRPr="00816A17">
              <w:rPr>
                <w:rFonts w:ascii="Calibri Light" w:hAnsi="Calibri Light"/>
                <w:sz w:val="22"/>
                <w:szCs w:val="22"/>
              </w:rPr>
              <w:t xml:space="preserve">Citing your data source, collection date, and/or acknowledging limitations of the data set in publications and presentations </w:t>
            </w:r>
          </w:p>
        </w:tc>
        <w:tc>
          <w:tcPr>
            <w:tcW w:w="999" w:type="dxa"/>
            <w:vAlign w:val="center"/>
          </w:tcPr>
          <w:p w14:paraId="6AFD18BB" w14:textId="6D3E7BA8" w:rsidR="002D1D1E" w:rsidRPr="00816A17" w:rsidRDefault="002D1D1E" w:rsidP="00816A17">
            <w:pPr>
              <w:tabs>
                <w:tab w:val="left" w:pos="5536"/>
              </w:tabs>
              <w:jc w:val="center"/>
              <w:rPr>
                <w:rFonts w:ascii="Calibri Light" w:hAnsi="Calibri Light"/>
                <w:sz w:val="22"/>
                <w:szCs w:val="22"/>
              </w:rPr>
            </w:pPr>
          </w:p>
        </w:tc>
        <w:tc>
          <w:tcPr>
            <w:tcW w:w="1061" w:type="dxa"/>
            <w:vAlign w:val="center"/>
          </w:tcPr>
          <w:p w14:paraId="0AAAA5F0" w14:textId="77777777" w:rsidR="002D1D1E" w:rsidRPr="00816A17" w:rsidRDefault="002D1D1E" w:rsidP="00816A17">
            <w:pPr>
              <w:tabs>
                <w:tab w:val="left" w:pos="5536"/>
              </w:tabs>
              <w:jc w:val="center"/>
              <w:rPr>
                <w:rFonts w:ascii="Calibri Light" w:hAnsi="Calibri Light"/>
                <w:sz w:val="22"/>
                <w:szCs w:val="22"/>
              </w:rPr>
            </w:pPr>
          </w:p>
        </w:tc>
      </w:tr>
    </w:tbl>
    <w:p w14:paraId="1423BDE9" w14:textId="3122AA76" w:rsidR="007F109B" w:rsidRPr="00B22EA7" w:rsidRDefault="00EB713D" w:rsidP="00B33D96">
      <w:pPr>
        <w:tabs>
          <w:tab w:val="left" w:pos="5536"/>
        </w:tabs>
        <w:rPr>
          <w:rFonts w:ascii="Calibri Light" w:hAnsi="Calibri Light"/>
        </w:rPr>
      </w:pPr>
      <w:r>
        <w:rPr>
          <w:rFonts w:ascii="Calibri Light" w:hAnsi="Calibri Light"/>
          <w:b/>
          <w:noProof/>
        </w:rPr>
        <mc:AlternateContent>
          <mc:Choice Requires="wps">
            <w:drawing>
              <wp:anchor distT="0" distB="0" distL="114300" distR="114300" simplePos="0" relativeHeight="251688960" behindDoc="0" locked="0" layoutInCell="1" allowOverlap="1" wp14:anchorId="4E9C71A3" wp14:editId="374C8D21">
                <wp:simplePos x="0" y="0"/>
                <wp:positionH relativeFrom="column">
                  <wp:posOffset>-538038</wp:posOffset>
                </wp:positionH>
                <wp:positionV relativeFrom="paragraph">
                  <wp:posOffset>-2637431</wp:posOffset>
                </wp:positionV>
                <wp:extent cx="51832" cy="8448675"/>
                <wp:effectExtent l="57150" t="19050" r="62865" b="85725"/>
                <wp:wrapNone/>
                <wp:docPr id="37" name="Straight Connector 37"/>
                <wp:cNvGraphicFramePr/>
                <a:graphic xmlns:a="http://schemas.openxmlformats.org/drawingml/2006/main">
                  <a:graphicData uri="http://schemas.microsoft.com/office/word/2010/wordprocessingShape">
                    <wps:wsp>
                      <wps:cNvCnPr/>
                      <wps:spPr>
                        <a:xfrm>
                          <a:off x="0" y="0"/>
                          <a:ext cx="51832" cy="8448675"/>
                        </a:xfrm>
                        <a:prstGeom prst="line">
                          <a:avLst/>
                        </a:prstGeom>
                        <a:noFill/>
                        <a:ln w="25400" cap="flat" cmpd="sng" algn="ctr">
                          <a:solidFill>
                            <a:sysClr val="window" lastClr="FFFFFF">
                              <a:lumMod val="75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1434E0E" id="Straight Connector 3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5pt,-207.65pt" to="-38.25pt,4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" strokecolor="#bfbfbf" strokeweight="2pt">
                <v:shadow on="t" color="black" opacity="24903f" origin=",.5" offset="0,.55556mm"/>
              </v:line>
            </w:pict>
          </mc:Fallback>
        </mc:AlternateContent>
      </w:r>
    </w:p>
    <w:p w14:paraId="3B109D2E" w14:textId="073557B9" w:rsidR="000E2D30" w:rsidRPr="00B22EA7" w:rsidRDefault="000E2D30" w:rsidP="00B33D96">
      <w:pPr>
        <w:tabs>
          <w:tab w:val="left" w:pos="5536"/>
        </w:tabs>
        <w:rPr>
          <w:rFonts w:ascii="Calibri Light" w:hAnsi="Calibri Light"/>
        </w:rPr>
      </w:pPr>
      <w:r w:rsidRPr="00B22EA7">
        <w:rPr>
          <w:rFonts w:ascii="Calibri Light" w:hAnsi="Calibri Light"/>
          <w:sz w:val="22"/>
          <w:szCs w:val="22"/>
        </w:rPr>
        <w:t xml:space="preserve">Adapted </w:t>
      </w:r>
      <w:r w:rsidR="000E61BE">
        <w:rPr>
          <w:rFonts w:ascii="Calibri Light" w:hAnsi="Calibri Light"/>
          <w:sz w:val="22"/>
          <w:szCs w:val="22"/>
        </w:rPr>
        <w:t xml:space="preserve">for City of Madison use </w:t>
      </w:r>
      <w:r w:rsidRPr="00B22EA7">
        <w:rPr>
          <w:rFonts w:ascii="Calibri Light" w:hAnsi="Calibri Light"/>
          <w:sz w:val="22"/>
          <w:szCs w:val="22"/>
        </w:rPr>
        <w:t xml:space="preserve">from: </w:t>
      </w:r>
      <w:hyperlink r:id="rId9" w:history="1">
        <w:r w:rsidRPr="00B22EA7">
          <w:rPr>
            <w:rFonts w:ascii="Calibri Light" w:hAnsi="Calibri Light"/>
            <w:color w:val="0000FF"/>
            <w:sz w:val="22"/>
            <w:szCs w:val="22"/>
            <w:u w:val="single"/>
          </w:rPr>
          <w:t>https://datafordecisions.wested.org/wp-content/uploads/2015/03/Kappan-Ethical-and-Appropriate-Data-Use-Requires-Data-Literacy.pdf</w:t>
        </w:r>
      </w:hyperlink>
    </w:p>
    <w:p w14:paraId="36EA9757" w14:textId="77777777" w:rsidR="007679C3" w:rsidRDefault="007679C3" w:rsidP="00412FC1">
      <w:pPr>
        <w:pStyle w:val="EVSStyle"/>
      </w:pPr>
    </w:p>
    <w:p w14:paraId="238285B3" w14:textId="64DABF52" w:rsidR="000E61BE" w:rsidRPr="00E2017F" w:rsidRDefault="002D1D1E" w:rsidP="00E2017F">
      <w:pPr>
        <w:pStyle w:val="EVSStyle"/>
        <w:rPr>
          <w:b/>
        </w:rPr>
      </w:pPr>
      <w:r w:rsidRPr="00E2017F">
        <w:rPr>
          <w:b/>
        </w:rPr>
        <w:t>See the answer key on the following page</w:t>
      </w:r>
      <w:r w:rsidR="000E61BE" w:rsidRPr="00E2017F">
        <w:rPr>
          <w:b/>
        </w:rPr>
        <w:t xml:space="preserve"> and tally your responses.</w:t>
      </w:r>
    </w:p>
    <w:p w14:paraId="0DA743A5" w14:textId="77777777" w:rsidR="007679C3" w:rsidRPr="00E2017F" w:rsidRDefault="007679C3" w:rsidP="00E2017F">
      <w:pPr>
        <w:pStyle w:val="EVSStyle"/>
        <w:rPr>
          <w:b/>
        </w:rPr>
      </w:pPr>
    </w:p>
    <w:p w14:paraId="5B175FB0" w14:textId="463D16C6" w:rsidR="002D1D1E" w:rsidRPr="00E2017F" w:rsidRDefault="000E61BE" w:rsidP="00E2017F">
      <w:pPr>
        <w:pStyle w:val="EVSStyle"/>
        <w:rPr>
          <w:b/>
        </w:rPr>
      </w:pPr>
      <w:r w:rsidRPr="00E2017F">
        <w:rPr>
          <w:b/>
        </w:rPr>
        <w:t># Correct:  ______   # Incorrect: _____</w:t>
      </w:r>
      <w:r w:rsidR="002D1D1E" w:rsidRPr="00E2017F">
        <w:rPr>
          <w:b/>
        </w:rPr>
        <w:t xml:space="preserve"> </w:t>
      </w:r>
    </w:p>
    <w:p w14:paraId="66C5116D" w14:textId="77777777" w:rsidR="00E45E00" w:rsidRPr="00816A17" w:rsidRDefault="00E45E00" w:rsidP="000E61BE">
      <w:pPr>
        <w:pStyle w:val="Heading3"/>
        <w:rPr>
          <w:rStyle w:val="Heading3Char"/>
          <w:rFonts w:asciiTheme="minorHAnsi" w:hAnsiTheme="minorHAnsi"/>
          <w:sz w:val="22"/>
          <w:szCs w:val="22"/>
          <w:u w:val="single"/>
        </w:rPr>
      </w:pPr>
    </w:p>
    <w:p w14:paraId="7486A09B" w14:textId="56544653" w:rsidR="002D1D1E" w:rsidRPr="00E2017F" w:rsidRDefault="002D1D1E" w:rsidP="000E61BE">
      <w:pPr>
        <w:pStyle w:val="Heading3"/>
        <w:rPr>
          <w:rFonts w:asciiTheme="minorHAnsi" w:hAnsiTheme="minorHAnsi"/>
          <w:color w:val="03626B" w:themeColor="accent1"/>
          <w:sz w:val="22"/>
          <w:szCs w:val="22"/>
        </w:rPr>
      </w:pPr>
      <w:r w:rsidRPr="00E2017F">
        <w:rPr>
          <w:rStyle w:val="Heading3Char"/>
          <w:rFonts w:asciiTheme="minorHAnsi" w:hAnsiTheme="minorHAnsi"/>
          <w:color w:val="03626B" w:themeColor="accent1"/>
          <w:sz w:val="22"/>
          <w:szCs w:val="22"/>
          <w:u w:val="single"/>
        </w:rPr>
        <w:t>Fewer than 3 Incorrect:</w:t>
      </w:r>
      <w:r w:rsidRPr="00E2017F">
        <w:rPr>
          <w:rFonts w:asciiTheme="minorHAnsi" w:hAnsiTheme="minorHAnsi"/>
          <w:color w:val="03626B" w:themeColor="accent1"/>
          <w:sz w:val="22"/>
          <w:szCs w:val="22"/>
        </w:rPr>
        <w:t xml:space="preserve"> </w:t>
      </w:r>
      <w:r w:rsidR="000E61BE" w:rsidRPr="00E2017F">
        <w:rPr>
          <w:rFonts w:asciiTheme="minorHAnsi" w:hAnsiTheme="minorHAnsi"/>
          <w:color w:val="03626B" w:themeColor="accent1"/>
          <w:sz w:val="22"/>
          <w:szCs w:val="22"/>
        </w:rPr>
        <w:t xml:space="preserve"> You’re on track for getting the most out of your data in ways that are both ethical and effective.  For the questions you answered incorrectly, challenge yourself to consider why and see if you can’t anticipate a situation when/where it might show up in your own work. </w:t>
      </w:r>
    </w:p>
    <w:p w14:paraId="19EF682F" w14:textId="77777777" w:rsidR="007679C3" w:rsidRPr="00E2017F" w:rsidRDefault="007679C3" w:rsidP="007679C3">
      <w:pPr>
        <w:pStyle w:val="Heading3"/>
        <w:rPr>
          <w:rFonts w:asciiTheme="minorHAnsi" w:hAnsiTheme="minorHAnsi"/>
          <w:color w:val="03626B" w:themeColor="accent1"/>
          <w:sz w:val="22"/>
          <w:szCs w:val="22"/>
          <w:u w:val="single"/>
        </w:rPr>
      </w:pPr>
    </w:p>
    <w:p w14:paraId="2CFC0301" w14:textId="463C7F60" w:rsidR="007679C3" w:rsidRPr="00E2017F" w:rsidRDefault="000E61BE" w:rsidP="007679C3">
      <w:pPr>
        <w:pStyle w:val="Heading3"/>
        <w:rPr>
          <w:rFonts w:asciiTheme="minorHAnsi" w:hAnsiTheme="minorHAnsi"/>
          <w:color w:val="03626B" w:themeColor="accent1"/>
          <w:sz w:val="22"/>
          <w:szCs w:val="22"/>
        </w:rPr>
      </w:pPr>
      <w:r w:rsidRPr="00E2017F">
        <w:rPr>
          <w:rFonts w:asciiTheme="minorHAnsi" w:hAnsiTheme="minorHAnsi"/>
          <w:color w:val="03626B" w:themeColor="accent1"/>
          <w:sz w:val="22"/>
          <w:szCs w:val="22"/>
          <w:u w:val="single"/>
        </w:rPr>
        <w:t>More than 3</w:t>
      </w:r>
      <w:r w:rsidR="002D1D1E" w:rsidRPr="00E2017F">
        <w:rPr>
          <w:rFonts w:asciiTheme="minorHAnsi" w:hAnsiTheme="minorHAnsi"/>
          <w:color w:val="03626B" w:themeColor="accent1"/>
          <w:sz w:val="22"/>
          <w:szCs w:val="22"/>
          <w:u w:val="single"/>
        </w:rPr>
        <w:t xml:space="preserve"> Incorrect:</w:t>
      </w:r>
      <w:r w:rsidR="002D1D1E" w:rsidRPr="00E2017F">
        <w:rPr>
          <w:rFonts w:asciiTheme="minorHAnsi" w:hAnsiTheme="minorHAnsi"/>
          <w:color w:val="03626B" w:themeColor="accent1"/>
          <w:sz w:val="22"/>
          <w:szCs w:val="22"/>
        </w:rPr>
        <w:t xml:space="preserve"> </w:t>
      </w:r>
      <w:r w:rsidRPr="00E2017F">
        <w:rPr>
          <w:rFonts w:asciiTheme="minorHAnsi" w:hAnsiTheme="minorHAnsi"/>
          <w:color w:val="03626B" w:themeColor="accent1"/>
          <w:sz w:val="22"/>
          <w:szCs w:val="22"/>
        </w:rPr>
        <w:t>Looks like there are some opportunities to explore your use of data in ways that offer greater support and con</w:t>
      </w:r>
      <w:r w:rsidR="00CE1FEE" w:rsidRPr="00E2017F">
        <w:rPr>
          <w:rFonts w:asciiTheme="minorHAnsi" w:hAnsiTheme="minorHAnsi"/>
          <w:color w:val="03626B" w:themeColor="accent1"/>
          <w:sz w:val="22"/>
          <w:szCs w:val="22"/>
        </w:rPr>
        <w:t>fidentiality to team members,</w:t>
      </w:r>
      <w:r w:rsidRPr="00E2017F">
        <w:rPr>
          <w:rFonts w:asciiTheme="minorHAnsi" w:hAnsiTheme="minorHAnsi"/>
          <w:color w:val="03626B" w:themeColor="accent1"/>
          <w:sz w:val="22"/>
          <w:szCs w:val="22"/>
        </w:rPr>
        <w:t xml:space="preserve"> communicate m</w:t>
      </w:r>
      <w:r w:rsidR="00CE1FEE" w:rsidRPr="00E2017F">
        <w:rPr>
          <w:rFonts w:asciiTheme="minorHAnsi" w:hAnsiTheme="minorHAnsi"/>
          <w:color w:val="03626B" w:themeColor="accent1"/>
          <w:sz w:val="22"/>
          <w:szCs w:val="22"/>
        </w:rPr>
        <w:t>ore effectively with others, better secure data, or develop stronger skills around data collection, analysis, and information security.</w:t>
      </w:r>
    </w:p>
    <w:p w14:paraId="0AB00FB9" w14:textId="22314D4F" w:rsidR="007679C3" w:rsidRPr="00E2017F" w:rsidRDefault="007679C3" w:rsidP="007679C3">
      <w:pPr>
        <w:rPr>
          <w:rFonts w:eastAsiaTheme="majorEastAsia" w:cstheme="majorBidi"/>
          <w:color w:val="03626B" w:themeColor="accent1"/>
          <w:sz w:val="22"/>
          <w:szCs w:val="22"/>
        </w:rPr>
      </w:pPr>
    </w:p>
    <w:p w14:paraId="0165CFDF" w14:textId="432EEA27" w:rsidR="00816A17" w:rsidRPr="00E2017F" w:rsidRDefault="00816A17" w:rsidP="007679C3">
      <w:pPr>
        <w:rPr>
          <w:rFonts w:eastAsiaTheme="majorEastAsia" w:cstheme="majorBidi"/>
          <w:color w:val="03626B" w:themeColor="accent1"/>
          <w:sz w:val="20"/>
          <w:szCs w:val="20"/>
        </w:rPr>
      </w:pPr>
    </w:p>
    <w:p w14:paraId="586F8B91" w14:textId="22E752A2" w:rsidR="007679C3" w:rsidRPr="00E2017F" w:rsidRDefault="007679C3" w:rsidP="00E2017F">
      <w:pPr>
        <w:pStyle w:val="EVSStyle"/>
      </w:pPr>
      <w:r w:rsidRPr="00E2017F">
        <w:t>Looking for more resources related to . . .</w:t>
      </w:r>
    </w:p>
    <w:p w14:paraId="610D4B3F" w14:textId="106DA92B" w:rsidR="007679C3" w:rsidRPr="00E2017F" w:rsidRDefault="007679C3" w:rsidP="007679C3">
      <w:pPr>
        <w:pStyle w:val="Heading3"/>
        <w:rPr>
          <w:rFonts w:asciiTheme="minorHAnsi" w:hAnsiTheme="minorHAnsi"/>
          <w:color w:val="03626B" w:themeColor="accent1"/>
          <w:sz w:val="22"/>
          <w:szCs w:val="20"/>
        </w:rPr>
      </w:pPr>
    </w:p>
    <w:p w14:paraId="74466194" w14:textId="47CE297F" w:rsidR="007679C3" w:rsidRPr="00E2017F" w:rsidRDefault="007679C3" w:rsidP="007679C3">
      <w:pPr>
        <w:pStyle w:val="Heading3"/>
        <w:numPr>
          <w:ilvl w:val="0"/>
          <w:numId w:val="21"/>
        </w:numPr>
        <w:rPr>
          <w:rFonts w:asciiTheme="minorHAnsi" w:hAnsiTheme="minorHAnsi"/>
          <w:color w:val="03626B" w:themeColor="accent1"/>
          <w:sz w:val="22"/>
          <w:szCs w:val="20"/>
        </w:rPr>
      </w:pPr>
      <w:r w:rsidRPr="00E2017F">
        <w:rPr>
          <w:rFonts w:asciiTheme="minorHAnsi" w:hAnsiTheme="minorHAnsi"/>
          <w:color w:val="03626B" w:themeColor="accent1"/>
          <w:sz w:val="22"/>
          <w:szCs w:val="20"/>
        </w:rPr>
        <w:t>Confidentiality and Respect for Respondents (Questions 1, 2, 5, 11, 14)</w:t>
      </w:r>
    </w:p>
    <w:p w14:paraId="70035F42" w14:textId="254A6721" w:rsidR="007679C3" w:rsidRPr="00816A17" w:rsidRDefault="007679C3" w:rsidP="007679C3">
      <w:pPr>
        <w:ind w:left="720"/>
        <w:rPr>
          <w:sz w:val="22"/>
          <w:szCs w:val="20"/>
        </w:rPr>
      </w:pPr>
      <w:r w:rsidRPr="00816A17">
        <w:rPr>
          <w:sz w:val="22"/>
          <w:szCs w:val="20"/>
        </w:rPr>
        <w:t>Check out the Performance Excellence Series Course on Communicating with your Team: Gathering and Sharing Information.</w:t>
      </w:r>
    </w:p>
    <w:p w14:paraId="29DCB7D6" w14:textId="7179F49B" w:rsidR="007679C3" w:rsidRPr="00816A17" w:rsidRDefault="007679C3" w:rsidP="007679C3">
      <w:pPr>
        <w:rPr>
          <w:sz w:val="22"/>
          <w:szCs w:val="20"/>
        </w:rPr>
      </w:pPr>
    </w:p>
    <w:p w14:paraId="6268FFCD" w14:textId="753A563E" w:rsidR="007679C3" w:rsidRPr="00E2017F" w:rsidRDefault="007679C3" w:rsidP="007679C3">
      <w:pPr>
        <w:pStyle w:val="Heading3"/>
        <w:numPr>
          <w:ilvl w:val="0"/>
          <w:numId w:val="21"/>
        </w:numPr>
        <w:rPr>
          <w:rFonts w:asciiTheme="minorHAnsi" w:hAnsiTheme="minorHAnsi"/>
          <w:color w:val="03626B" w:themeColor="accent1"/>
          <w:sz w:val="22"/>
          <w:szCs w:val="20"/>
        </w:rPr>
      </w:pPr>
      <w:r w:rsidRPr="00E2017F">
        <w:rPr>
          <w:rFonts w:asciiTheme="minorHAnsi" w:hAnsiTheme="minorHAnsi"/>
          <w:color w:val="03626B" w:themeColor="accent1"/>
          <w:sz w:val="22"/>
          <w:szCs w:val="20"/>
        </w:rPr>
        <w:t>Data Integrity (Questions 17,18, 20, 21, 23)</w:t>
      </w:r>
    </w:p>
    <w:p w14:paraId="7A9AD691" w14:textId="5A0B6D27" w:rsidR="009C65EF" w:rsidRPr="00816A17" w:rsidRDefault="009C65EF" w:rsidP="009C65EF">
      <w:pPr>
        <w:ind w:left="720"/>
        <w:rPr>
          <w:sz w:val="22"/>
          <w:szCs w:val="20"/>
        </w:rPr>
      </w:pPr>
      <w:r w:rsidRPr="00816A17">
        <w:rPr>
          <w:sz w:val="22"/>
          <w:szCs w:val="20"/>
        </w:rPr>
        <w:t xml:space="preserve">The Data Management team is currently developing an APM and formal data standards that will help the City of Madison strengthen data integrity, data hygiene, and data governance </w:t>
      </w:r>
      <w:r w:rsidR="00270A8E" w:rsidRPr="00E2017F">
        <w:rPr>
          <w:rFonts w:ascii="Calibri Light" w:hAnsi="Calibri Light"/>
          <w:b/>
          <w:noProof/>
          <w:color w:val="03626B" w:themeColor="accent1"/>
        </w:rPr>
        <mc:AlternateContent>
          <mc:Choice Requires="wps">
            <w:drawing>
              <wp:anchor distT="0" distB="0" distL="114300" distR="114300" simplePos="0" relativeHeight="251705344" behindDoc="0" locked="0" layoutInCell="1" allowOverlap="1" wp14:anchorId="2F790FC4" wp14:editId="6F951EE3">
                <wp:simplePos x="0" y="0"/>
                <wp:positionH relativeFrom="column">
                  <wp:posOffset>-486410</wp:posOffset>
                </wp:positionH>
                <wp:positionV relativeFrom="paragraph">
                  <wp:posOffset>3810</wp:posOffset>
                </wp:positionV>
                <wp:extent cx="0" cy="8070574"/>
                <wp:effectExtent l="57150" t="19050" r="76200" b="83185"/>
                <wp:wrapNone/>
                <wp:docPr id="1" name="Straight Connector 1"/>
                <wp:cNvGraphicFramePr/>
                <a:graphic xmlns:a="http://schemas.openxmlformats.org/drawingml/2006/main">
                  <a:graphicData uri="http://schemas.microsoft.com/office/word/2010/wordprocessingShape">
                    <wps:wsp>
                      <wps:cNvCnPr/>
                      <wps:spPr>
                        <a:xfrm>
                          <a:off x="0" y="0"/>
                          <a:ext cx="0" cy="8070574"/>
                        </a:xfrm>
                        <a:prstGeom prst="line">
                          <a:avLst/>
                        </a:prstGeom>
                        <a:noFill/>
                        <a:ln w="25400" cap="flat" cmpd="sng" algn="ctr">
                          <a:solidFill>
                            <a:sysClr val="window" lastClr="FFFFFF">
                              <a:lumMod val="75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8129E1F" id="Straight Connector 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pt,.3pt" to="-38.3pt,6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" strokecolor="#bfbfbf" strokeweight="2pt">
                <v:shadow on="t" color="black" opacity="24903f" origin=",.5" offset="0,.55556mm"/>
              </v:line>
            </w:pict>
          </mc:Fallback>
        </mc:AlternateContent>
      </w:r>
      <w:r w:rsidRPr="00816A17">
        <w:rPr>
          <w:sz w:val="22"/>
          <w:szCs w:val="20"/>
        </w:rPr>
        <w:t>procedures.  In the interim, the Performance Excellence Data Management Team is a great resource for guidance on strengthening your data playbook.</w:t>
      </w:r>
    </w:p>
    <w:p w14:paraId="590CC31C" w14:textId="77777777" w:rsidR="009C65EF" w:rsidRPr="00816A17" w:rsidRDefault="009C65EF" w:rsidP="009C65EF">
      <w:pPr>
        <w:rPr>
          <w:sz w:val="22"/>
          <w:szCs w:val="20"/>
        </w:rPr>
      </w:pPr>
    </w:p>
    <w:p w14:paraId="7C4EAA21" w14:textId="4AA75116" w:rsidR="007679C3" w:rsidRPr="00E2017F" w:rsidRDefault="007679C3" w:rsidP="007679C3">
      <w:pPr>
        <w:pStyle w:val="Heading3"/>
        <w:numPr>
          <w:ilvl w:val="0"/>
          <w:numId w:val="21"/>
        </w:numPr>
        <w:rPr>
          <w:rFonts w:asciiTheme="minorHAnsi" w:hAnsiTheme="minorHAnsi"/>
          <w:color w:val="03626B" w:themeColor="accent1"/>
          <w:sz w:val="22"/>
          <w:szCs w:val="20"/>
        </w:rPr>
      </w:pPr>
      <w:r w:rsidRPr="00E2017F">
        <w:rPr>
          <w:rFonts w:asciiTheme="minorHAnsi" w:hAnsiTheme="minorHAnsi"/>
          <w:color w:val="03626B" w:themeColor="accent1"/>
          <w:sz w:val="22"/>
          <w:szCs w:val="20"/>
        </w:rPr>
        <w:t>Performance Excellence and the Employee Voice Survey (Questions 3, 19, 22)</w:t>
      </w:r>
    </w:p>
    <w:p w14:paraId="0FDE892B" w14:textId="72D3A01D" w:rsidR="009C65EF" w:rsidRPr="00816A17" w:rsidRDefault="009C65EF" w:rsidP="009C65EF">
      <w:pPr>
        <w:ind w:left="720"/>
        <w:rPr>
          <w:sz w:val="22"/>
          <w:szCs w:val="20"/>
        </w:rPr>
      </w:pPr>
      <w:r w:rsidRPr="00816A17">
        <w:rPr>
          <w:sz w:val="22"/>
          <w:szCs w:val="20"/>
        </w:rPr>
        <w:t xml:space="preserve">Your first stop for all things Performance Excellence is the website on EmployeeNet.  The Performance Excellence Specialist also monitors the </w:t>
      </w:r>
      <w:hyperlink r:id="rId10" w:history="1">
        <w:r w:rsidRPr="00816A17">
          <w:rPr>
            <w:rStyle w:val="Hyperlink"/>
            <w:sz w:val="22"/>
            <w:szCs w:val="20"/>
          </w:rPr>
          <w:t>PE@cityofmadison.com</w:t>
        </w:r>
      </w:hyperlink>
      <w:r w:rsidRPr="00816A17">
        <w:rPr>
          <w:sz w:val="22"/>
          <w:szCs w:val="20"/>
        </w:rPr>
        <w:t xml:space="preserve"> email account and is happy to point you to more specific resources and answer Performance Excellence questions.</w:t>
      </w:r>
    </w:p>
    <w:p w14:paraId="426CBB37" w14:textId="77777777" w:rsidR="009C65EF" w:rsidRPr="00816A17" w:rsidRDefault="009C65EF" w:rsidP="009C65EF">
      <w:pPr>
        <w:rPr>
          <w:sz w:val="22"/>
          <w:szCs w:val="20"/>
        </w:rPr>
      </w:pPr>
    </w:p>
    <w:p w14:paraId="5035E817" w14:textId="3BB2669B" w:rsidR="007679C3" w:rsidRPr="00E2017F" w:rsidRDefault="007679C3" w:rsidP="007679C3">
      <w:pPr>
        <w:pStyle w:val="Heading3"/>
        <w:numPr>
          <w:ilvl w:val="0"/>
          <w:numId w:val="21"/>
        </w:numPr>
        <w:rPr>
          <w:rFonts w:asciiTheme="minorHAnsi" w:hAnsiTheme="minorHAnsi"/>
          <w:color w:val="03626B" w:themeColor="accent1"/>
          <w:sz w:val="22"/>
          <w:szCs w:val="20"/>
        </w:rPr>
      </w:pPr>
      <w:r w:rsidRPr="00E2017F">
        <w:rPr>
          <w:rFonts w:asciiTheme="minorHAnsi" w:hAnsiTheme="minorHAnsi"/>
          <w:color w:val="03626B" w:themeColor="accent1"/>
          <w:sz w:val="22"/>
          <w:szCs w:val="20"/>
        </w:rPr>
        <w:t>Information Security (Questions 16, 17)</w:t>
      </w:r>
    </w:p>
    <w:p w14:paraId="6E6E4006" w14:textId="5561FA49" w:rsidR="009C65EF" w:rsidRPr="00816A17" w:rsidRDefault="009C65EF" w:rsidP="009C65EF">
      <w:pPr>
        <w:ind w:left="720"/>
        <w:rPr>
          <w:sz w:val="22"/>
          <w:szCs w:val="20"/>
        </w:rPr>
      </w:pPr>
      <w:r w:rsidRPr="00816A17">
        <w:rPr>
          <w:sz w:val="22"/>
          <w:szCs w:val="20"/>
        </w:rPr>
        <w:t xml:space="preserve">We are all responsible for information security, but the IT team sets the pace and has a wealth of information.  If you’ve got a question, start with the </w:t>
      </w:r>
      <w:hyperlink r:id="rId11" w:history="1">
        <w:r w:rsidRPr="00816A17">
          <w:rPr>
            <w:rStyle w:val="Hyperlink"/>
            <w:sz w:val="22"/>
            <w:szCs w:val="20"/>
          </w:rPr>
          <w:t>HelpDesk@cityofmadison.com</w:t>
        </w:r>
      </w:hyperlink>
      <w:r w:rsidRPr="00816A17">
        <w:rPr>
          <w:sz w:val="22"/>
          <w:szCs w:val="20"/>
        </w:rPr>
        <w:t xml:space="preserve"> and know they’ll find the right answers for you. </w:t>
      </w:r>
    </w:p>
    <w:p w14:paraId="36572333" w14:textId="77777777" w:rsidR="009C65EF" w:rsidRPr="00816A17" w:rsidRDefault="009C65EF" w:rsidP="009C65EF">
      <w:pPr>
        <w:ind w:left="720"/>
        <w:rPr>
          <w:sz w:val="22"/>
          <w:szCs w:val="20"/>
        </w:rPr>
      </w:pPr>
    </w:p>
    <w:p w14:paraId="46171BB4" w14:textId="1FD12A79" w:rsidR="009C65EF" w:rsidRPr="00816A17" w:rsidRDefault="009C65EF" w:rsidP="009C65EF">
      <w:pPr>
        <w:ind w:left="720"/>
        <w:rPr>
          <w:sz w:val="22"/>
          <w:szCs w:val="20"/>
        </w:rPr>
      </w:pPr>
      <w:r w:rsidRPr="00816A17">
        <w:rPr>
          <w:sz w:val="22"/>
          <w:szCs w:val="20"/>
        </w:rPr>
        <w:t xml:space="preserve">And while the upcoming Human Resources/Organizational Development training, Data 101, isn’t ONLY about information security, it’s a great forum for asking questions, sharing ideas and best practices, and getting expert advice on information security.  See the Human Resources page for upcoming training session sign-ups.  </w:t>
      </w:r>
    </w:p>
    <w:p w14:paraId="1EE6D81D" w14:textId="77777777" w:rsidR="009C65EF" w:rsidRPr="00816A17" w:rsidRDefault="009C65EF" w:rsidP="009C65EF">
      <w:pPr>
        <w:ind w:left="720"/>
        <w:rPr>
          <w:sz w:val="22"/>
          <w:szCs w:val="20"/>
        </w:rPr>
      </w:pPr>
    </w:p>
    <w:p w14:paraId="02274B38" w14:textId="47EE1AB1" w:rsidR="007679C3" w:rsidRPr="00E2017F" w:rsidRDefault="007679C3" w:rsidP="007679C3">
      <w:pPr>
        <w:pStyle w:val="Heading3"/>
        <w:numPr>
          <w:ilvl w:val="0"/>
          <w:numId w:val="21"/>
        </w:numPr>
        <w:rPr>
          <w:rFonts w:asciiTheme="minorHAnsi" w:hAnsiTheme="minorHAnsi"/>
          <w:color w:val="03626B" w:themeColor="accent1"/>
          <w:sz w:val="22"/>
          <w:szCs w:val="20"/>
        </w:rPr>
      </w:pPr>
      <w:r w:rsidRPr="00E2017F">
        <w:rPr>
          <w:rFonts w:asciiTheme="minorHAnsi" w:hAnsiTheme="minorHAnsi"/>
          <w:color w:val="03626B" w:themeColor="accent1"/>
          <w:sz w:val="22"/>
          <w:szCs w:val="20"/>
        </w:rPr>
        <w:t>Collaboration (Questions 4, 10, 12, 13, 15)</w:t>
      </w:r>
    </w:p>
    <w:p w14:paraId="1482D6DD" w14:textId="0A8B27C8" w:rsidR="009C65EF" w:rsidRPr="00816A17" w:rsidRDefault="009C65EF" w:rsidP="009C65EF">
      <w:pPr>
        <w:ind w:left="720"/>
        <w:rPr>
          <w:sz w:val="22"/>
          <w:szCs w:val="20"/>
        </w:rPr>
      </w:pPr>
      <w:r w:rsidRPr="00816A17">
        <w:rPr>
          <w:sz w:val="22"/>
          <w:szCs w:val="20"/>
        </w:rPr>
        <w:t xml:space="preserve">The Performance Excellence Series Course on Communicating with your Team: Gathering and Sharing Information is designed for just that - - how we collaborate within our teams and how we share best practices throughout the city.  Also keep an eye out for more information about Centers of Excellence, the City’s effort to gather, spotlight, and share resources from teams that are doing exemplary work.  </w:t>
      </w:r>
    </w:p>
    <w:p w14:paraId="25E02E41" w14:textId="77777777" w:rsidR="009C65EF" w:rsidRPr="00816A17" w:rsidRDefault="009C65EF" w:rsidP="009C65EF">
      <w:pPr>
        <w:rPr>
          <w:sz w:val="22"/>
          <w:szCs w:val="20"/>
        </w:rPr>
      </w:pPr>
    </w:p>
    <w:p w14:paraId="52B0E348" w14:textId="4693CD05" w:rsidR="007679C3" w:rsidRPr="00E2017F" w:rsidRDefault="007679C3" w:rsidP="007679C3">
      <w:pPr>
        <w:pStyle w:val="Heading3"/>
        <w:numPr>
          <w:ilvl w:val="0"/>
          <w:numId w:val="21"/>
        </w:numPr>
        <w:rPr>
          <w:rFonts w:asciiTheme="minorHAnsi" w:hAnsiTheme="minorHAnsi"/>
          <w:color w:val="03626B" w:themeColor="accent1"/>
          <w:sz w:val="22"/>
          <w:szCs w:val="20"/>
        </w:rPr>
      </w:pPr>
      <w:r w:rsidRPr="00E2017F">
        <w:rPr>
          <w:rFonts w:asciiTheme="minorHAnsi" w:hAnsiTheme="minorHAnsi"/>
          <w:color w:val="03626B" w:themeColor="accent1"/>
          <w:sz w:val="22"/>
          <w:szCs w:val="20"/>
        </w:rPr>
        <w:t>Visualizing and Communicating about Data (Questions 6, 7, 8, 9,18)</w:t>
      </w:r>
    </w:p>
    <w:p w14:paraId="496F9C54" w14:textId="34B191B4" w:rsidR="002D1D1E" w:rsidRPr="00816A17" w:rsidRDefault="00816A17" w:rsidP="00816A17">
      <w:pPr>
        <w:ind w:left="720"/>
        <w:rPr>
          <w:sz w:val="28"/>
        </w:rPr>
      </w:pPr>
      <w:r w:rsidRPr="00816A17">
        <w:rPr>
          <w:sz w:val="22"/>
          <w:szCs w:val="20"/>
        </w:rPr>
        <w:t>Join the Human Resources/Organizational Development training session titled Data 101, to learn more about data visualization tools (from high tech to simple analog methods) and how to communicate with your team about data.</w:t>
      </w:r>
      <w:r w:rsidR="002D1D1E" w:rsidRPr="00816A17">
        <w:rPr>
          <w:sz w:val="28"/>
        </w:rPr>
        <w:br w:type="page"/>
      </w:r>
    </w:p>
    <w:p w14:paraId="3A394446" w14:textId="232535C9" w:rsidR="00297648" w:rsidRPr="00E2017F" w:rsidRDefault="00ED296B" w:rsidP="000E61BE">
      <w:pPr>
        <w:pStyle w:val="EVSStyle"/>
        <w:rPr>
          <w:b/>
        </w:rPr>
      </w:pPr>
      <w:r w:rsidRPr="00E2017F">
        <w:rPr>
          <w:b/>
          <w:noProof/>
        </w:rPr>
        <mc:AlternateContent>
          <mc:Choice Requires="wps">
            <w:drawing>
              <wp:anchor distT="0" distB="0" distL="114300" distR="114300" simplePos="0" relativeHeight="251691008" behindDoc="0" locked="0" layoutInCell="1" allowOverlap="1" wp14:anchorId="6965A31C" wp14:editId="2AAD0D03">
                <wp:simplePos x="0" y="0"/>
                <wp:positionH relativeFrom="column">
                  <wp:posOffset>-526774</wp:posOffset>
                </wp:positionH>
                <wp:positionV relativeFrom="paragraph">
                  <wp:posOffset>139148</wp:posOffset>
                </wp:positionV>
                <wp:extent cx="0" cy="8070574"/>
                <wp:effectExtent l="57150" t="19050" r="76200" b="83185"/>
                <wp:wrapNone/>
                <wp:docPr id="38" name="Straight Connector 38"/>
                <wp:cNvGraphicFramePr/>
                <a:graphic xmlns:a="http://schemas.openxmlformats.org/drawingml/2006/main">
                  <a:graphicData uri="http://schemas.microsoft.com/office/word/2010/wordprocessingShape">
                    <wps:wsp>
                      <wps:cNvCnPr/>
                      <wps:spPr>
                        <a:xfrm>
                          <a:off x="0" y="0"/>
                          <a:ext cx="0" cy="8070574"/>
                        </a:xfrm>
                        <a:prstGeom prst="line">
                          <a:avLst/>
                        </a:prstGeom>
                        <a:noFill/>
                        <a:ln w="25400" cap="flat" cmpd="sng" algn="ctr">
                          <a:solidFill>
                            <a:sysClr val="window" lastClr="FFFFFF">
                              <a:lumMod val="75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5069B39" id="Straight Connector 3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0.95pt" to="-41.5pt,6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" strokecolor="#bfbfbf" strokeweight="2pt">
                <v:shadow on="t" color="black" opacity="24903f" origin=",.5" offset="0,.55556mm"/>
              </v:line>
            </w:pict>
          </mc:Fallback>
        </mc:AlternateContent>
      </w:r>
      <w:r w:rsidR="00816A17" w:rsidRPr="00E2017F">
        <w:rPr>
          <w:b/>
        </w:rPr>
        <w:t xml:space="preserve">Data Use Practices Questionnaire </w:t>
      </w:r>
      <w:r w:rsidR="00816A17" w:rsidRPr="00E2017F">
        <w:rPr>
          <w:b/>
          <w:i/>
        </w:rPr>
        <w:t xml:space="preserve"> </w:t>
      </w:r>
      <w:r w:rsidR="00297648" w:rsidRPr="00E2017F">
        <w:rPr>
          <w:b/>
          <w:i/>
        </w:rPr>
        <w:t>Answer key</w:t>
      </w:r>
      <w:r w:rsidR="00297648" w:rsidRPr="00E2017F">
        <w:rPr>
          <w:b/>
        </w:rPr>
        <w:t xml:space="preserve"> </w:t>
      </w:r>
    </w:p>
    <w:p w14:paraId="41FD06D9" w14:textId="2E4834FA" w:rsidR="00297648" w:rsidRPr="00B22EA7" w:rsidRDefault="00297648" w:rsidP="00B33D96">
      <w:pPr>
        <w:tabs>
          <w:tab w:val="left" w:pos="5536"/>
        </w:tabs>
        <w:rPr>
          <w:rFonts w:ascii="Calibri Light" w:hAnsi="Calibri Light"/>
        </w:rPr>
      </w:pPr>
    </w:p>
    <w:tbl>
      <w:tblPr>
        <w:tblStyle w:val="TableGrid"/>
        <w:tblW w:w="0" w:type="auto"/>
        <w:tblLook w:val="04A0" w:firstRow="1" w:lastRow="0" w:firstColumn="1" w:lastColumn="0" w:noHBand="0" w:noVBand="1"/>
      </w:tblPr>
      <w:tblGrid>
        <w:gridCol w:w="460"/>
        <w:gridCol w:w="6110"/>
        <w:gridCol w:w="999"/>
        <w:gridCol w:w="1061"/>
      </w:tblGrid>
      <w:tr w:rsidR="000E61BE" w:rsidRPr="000E61BE" w14:paraId="50C05ADE" w14:textId="77777777" w:rsidTr="000E61BE">
        <w:tc>
          <w:tcPr>
            <w:tcW w:w="460" w:type="dxa"/>
          </w:tcPr>
          <w:p w14:paraId="32DC80E5" w14:textId="77777777" w:rsidR="000E61BE" w:rsidRPr="000E61BE" w:rsidRDefault="000E61BE" w:rsidP="009C65EF">
            <w:pPr>
              <w:tabs>
                <w:tab w:val="left" w:pos="5536"/>
              </w:tabs>
              <w:rPr>
                <w:rFonts w:ascii="Calibri Light" w:hAnsi="Calibri Light"/>
                <w:b/>
                <w:sz w:val="20"/>
              </w:rPr>
            </w:pPr>
          </w:p>
        </w:tc>
        <w:tc>
          <w:tcPr>
            <w:tcW w:w="6110" w:type="dxa"/>
            <w:vAlign w:val="center"/>
          </w:tcPr>
          <w:p w14:paraId="5049AE07" w14:textId="77777777" w:rsidR="000E61BE" w:rsidRPr="000E61BE" w:rsidRDefault="000E61BE" w:rsidP="009C65EF">
            <w:pPr>
              <w:tabs>
                <w:tab w:val="left" w:pos="5536"/>
              </w:tabs>
              <w:rPr>
                <w:rFonts w:ascii="Calibri Light" w:hAnsi="Calibri Light"/>
                <w:b/>
                <w:sz w:val="20"/>
              </w:rPr>
            </w:pPr>
            <w:r w:rsidRPr="000E61BE">
              <w:rPr>
                <w:rFonts w:ascii="Calibri Light" w:hAnsi="Calibri Light"/>
                <w:b/>
                <w:sz w:val="20"/>
              </w:rPr>
              <w:t>Activity</w:t>
            </w:r>
          </w:p>
        </w:tc>
        <w:tc>
          <w:tcPr>
            <w:tcW w:w="999" w:type="dxa"/>
            <w:vAlign w:val="center"/>
          </w:tcPr>
          <w:p w14:paraId="35A61E68" w14:textId="77777777" w:rsidR="000E61BE" w:rsidRPr="000E61BE" w:rsidRDefault="000E61BE" w:rsidP="009C65EF">
            <w:pPr>
              <w:tabs>
                <w:tab w:val="left" w:pos="5536"/>
              </w:tabs>
              <w:rPr>
                <w:rFonts w:ascii="Calibri Light" w:hAnsi="Calibri Light"/>
                <w:b/>
                <w:sz w:val="20"/>
              </w:rPr>
            </w:pPr>
            <w:r w:rsidRPr="000E61BE">
              <w:rPr>
                <w:rFonts w:ascii="Calibri Light" w:hAnsi="Calibri Light"/>
                <w:b/>
                <w:sz w:val="20"/>
              </w:rPr>
              <w:t>Best Practice</w:t>
            </w:r>
          </w:p>
        </w:tc>
        <w:tc>
          <w:tcPr>
            <w:tcW w:w="1061" w:type="dxa"/>
            <w:vAlign w:val="center"/>
          </w:tcPr>
          <w:p w14:paraId="40E949C8" w14:textId="77777777" w:rsidR="000E61BE" w:rsidRPr="000E61BE" w:rsidRDefault="000E61BE" w:rsidP="009C65EF">
            <w:pPr>
              <w:tabs>
                <w:tab w:val="left" w:pos="5536"/>
              </w:tabs>
              <w:rPr>
                <w:rFonts w:ascii="Calibri Light" w:hAnsi="Calibri Light"/>
                <w:b/>
                <w:sz w:val="20"/>
              </w:rPr>
            </w:pPr>
            <w:r w:rsidRPr="000E61BE">
              <w:rPr>
                <w:rFonts w:ascii="Calibri Light" w:hAnsi="Calibri Light"/>
                <w:b/>
                <w:sz w:val="20"/>
              </w:rPr>
              <w:t>Practice to Avoid</w:t>
            </w:r>
          </w:p>
        </w:tc>
      </w:tr>
      <w:tr w:rsidR="000E61BE" w:rsidRPr="000E61BE" w14:paraId="2D86D027" w14:textId="77777777" w:rsidTr="00816A17">
        <w:tc>
          <w:tcPr>
            <w:tcW w:w="460" w:type="dxa"/>
            <w:vAlign w:val="center"/>
          </w:tcPr>
          <w:p w14:paraId="7E6ACEFC"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1</w:t>
            </w:r>
          </w:p>
        </w:tc>
        <w:tc>
          <w:tcPr>
            <w:tcW w:w="6110" w:type="dxa"/>
          </w:tcPr>
          <w:p w14:paraId="62939FAB"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Asking team members to explain how they responded to individual questions</w:t>
            </w:r>
          </w:p>
        </w:tc>
        <w:tc>
          <w:tcPr>
            <w:tcW w:w="999" w:type="dxa"/>
            <w:vAlign w:val="center"/>
          </w:tcPr>
          <w:p w14:paraId="5461425B" w14:textId="77777777" w:rsidR="000E61BE" w:rsidRPr="000E61BE" w:rsidRDefault="000E61BE" w:rsidP="00816A17">
            <w:pPr>
              <w:tabs>
                <w:tab w:val="left" w:pos="5536"/>
              </w:tabs>
              <w:jc w:val="center"/>
              <w:rPr>
                <w:rFonts w:ascii="Calibri Light" w:hAnsi="Calibri Light"/>
                <w:sz w:val="20"/>
              </w:rPr>
            </w:pPr>
          </w:p>
        </w:tc>
        <w:tc>
          <w:tcPr>
            <w:tcW w:w="1061" w:type="dxa"/>
            <w:vAlign w:val="center"/>
          </w:tcPr>
          <w:p w14:paraId="323B71BB" w14:textId="77777777" w:rsidR="000E61BE" w:rsidRPr="000E61BE" w:rsidRDefault="000E61BE" w:rsidP="00816A17">
            <w:pPr>
              <w:tabs>
                <w:tab w:val="left" w:pos="5536"/>
              </w:tabs>
              <w:jc w:val="center"/>
              <w:rPr>
                <w:rFonts w:ascii="Calibri Light" w:hAnsi="Calibri Light"/>
                <w:sz w:val="20"/>
              </w:rPr>
            </w:pPr>
            <w:r w:rsidRPr="000E61BE">
              <w:rPr>
                <w:rFonts w:ascii="Calibri Light" w:hAnsi="Calibri Light"/>
                <w:sz w:val="20"/>
              </w:rPr>
              <w:t>X</w:t>
            </w:r>
          </w:p>
        </w:tc>
      </w:tr>
      <w:tr w:rsidR="000E61BE" w:rsidRPr="000E61BE" w14:paraId="4522BA0D" w14:textId="77777777" w:rsidTr="00816A17">
        <w:tc>
          <w:tcPr>
            <w:tcW w:w="460" w:type="dxa"/>
            <w:vAlign w:val="center"/>
          </w:tcPr>
          <w:p w14:paraId="27EC2B01"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2</w:t>
            </w:r>
          </w:p>
        </w:tc>
        <w:tc>
          <w:tcPr>
            <w:tcW w:w="6110" w:type="dxa"/>
          </w:tcPr>
          <w:p w14:paraId="2A3AA01A"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Making assumptions about why an individual or group (e.g., protected class or work group) responded the way they did to a specific survey question</w:t>
            </w:r>
          </w:p>
        </w:tc>
        <w:tc>
          <w:tcPr>
            <w:tcW w:w="999" w:type="dxa"/>
            <w:vAlign w:val="center"/>
          </w:tcPr>
          <w:p w14:paraId="261CDE03" w14:textId="77777777" w:rsidR="000E61BE" w:rsidRPr="000E61BE" w:rsidRDefault="000E61BE" w:rsidP="00816A17">
            <w:pPr>
              <w:tabs>
                <w:tab w:val="left" w:pos="5536"/>
              </w:tabs>
              <w:jc w:val="center"/>
              <w:rPr>
                <w:rFonts w:ascii="Calibri Light" w:hAnsi="Calibri Light"/>
                <w:sz w:val="20"/>
              </w:rPr>
            </w:pPr>
          </w:p>
        </w:tc>
        <w:tc>
          <w:tcPr>
            <w:tcW w:w="1061" w:type="dxa"/>
            <w:vAlign w:val="center"/>
          </w:tcPr>
          <w:p w14:paraId="3C7DE764" w14:textId="77777777" w:rsidR="000E61BE" w:rsidRPr="000E61BE" w:rsidRDefault="000E61BE" w:rsidP="00816A17">
            <w:pPr>
              <w:tabs>
                <w:tab w:val="left" w:pos="5536"/>
              </w:tabs>
              <w:jc w:val="center"/>
              <w:rPr>
                <w:rFonts w:ascii="Calibri Light" w:hAnsi="Calibri Light"/>
                <w:sz w:val="20"/>
              </w:rPr>
            </w:pPr>
            <w:r w:rsidRPr="000E61BE">
              <w:rPr>
                <w:rFonts w:ascii="Calibri Light" w:hAnsi="Calibri Light"/>
                <w:sz w:val="20"/>
              </w:rPr>
              <w:t>X</w:t>
            </w:r>
          </w:p>
        </w:tc>
      </w:tr>
      <w:tr w:rsidR="000E61BE" w:rsidRPr="000E61BE" w14:paraId="3CAB89B4" w14:textId="77777777" w:rsidTr="00816A17">
        <w:tc>
          <w:tcPr>
            <w:tcW w:w="460" w:type="dxa"/>
            <w:vAlign w:val="center"/>
          </w:tcPr>
          <w:p w14:paraId="60484C94"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3</w:t>
            </w:r>
          </w:p>
        </w:tc>
        <w:tc>
          <w:tcPr>
            <w:tcW w:w="6110" w:type="dxa"/>
          </w:tcPr>
          <w:p w14:paraId="50AEAB06"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 xml:space="preserve">Using Employee Voice Survey data as a baseline and not as a report card </w:t>
            </w:r>
          </w:p>
        </w:tc>
        <w:tc>
          <w:tcPr>
            <w:tcW w:w="999" w:type="dxa"/>
            <w:vAlign w:val="center"/>
          </w:tcPr>
          <w:p w14:paraId="57E3D62D" w14:textId="77777777" w:rsidR="000E61BE" w:rsidRPr="000E61BE" w:rsidRDefault="000E61BE" w:rsidP="00816A17">
            <w:pPr>
              <w:tabs>
                <w:tab w:val="left" w:pos="5536"/>
              </w:tabs>
              <w:jc w:val="center"/>
              <w:rPr>
                <w:rFonts w:ascii="Calibri Light" w:hAnsi="Calibri Light"/>
                <w:sz w:val="20"/>
              </w:rPr>
            </w:pPr>
            <w:r w:rsidRPr="000E61BE">
              <w:rPr>
                <w:rFonts w:ascii="Calibri Light" w:hAnsi="Calibri Light"/>
                <w:sz w:val="20"/>
              </w:rPr>
              <w:t>X</w:t>
            </w:r>
          </w:p>
        </w:tc>
        <w:tc>
          <w:tcPr>
            <w:tcW w:w="1061" w:type="dxa"/>
            <w:vAlign w:val="center"/>
          </w:tcPr>
          <w:p w14:paraId="5A9C63BF" w14:textId="77777777" w:rsidR="000E61BE" w:rsidRPr="000E61BE" w:rsidRDefault="000E61BE" w:rsidP="00816A17">
            <w:pPr>
              <w:tabs>
                <w:tab w:val="left" w:pos="5536"/>
              </w:tabs>
              <w:jc w:val="center"/>
              <w:rPr>
                <w:rFonts w:ascii="Calibri Light" w:hAnsi="Calibri Light"/>
                <w:sz w:val="20"/>
              </w:rPr>
            </w:pPr>
          </w:p>
        </w:tc>
      </w:tr>
      <w:tr w:rsidR="000E61BE" w:rsidRPr="000E61BE" w14:paraId="17BA4EE5" w14:textId="77777777" w:rsidTr="00816A17">
        <w:tc>
          <w:tcPr>
            <w:tcW w:w="460" w:type="dxa"/>
            <w:vAlign w:val="center"/>
          </w:tcPr>
          <w:p w14:paraId="1BCE86C6"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4</w:t>
            </w:r>
          </w:p>
        </w:tc>
        <w:tc>
          <w:tcPr>
            <w:tcW w:w="6110" w:type="dxa"/>
          </w:tcPr>
          <w:p w14:paraId="5D151F3D"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Using data to differentiate team activities and organize ad hoc teams</w:t>
            </w:r>
          </w:p>
        </w:tc>
        <w:tc>
          <w:tcPr>
            <w:tcW w:w="999" w:type="dxa"/>
            <w:vAlign w:val="center"/>
          </w:tcPr>
          <w:p w14:paraId="0E5C41AD" w14:textId="77777777" w:rsidR="000E61BE" w:rsidRPr="000E61BE" w:rsidRDefault="000E61BE" w:rsidP="00816A17">
            <w:pPr>
              <w:tabs>
                <w:tab w:val="left" w:pos="5536"/>
              </w:tabs>
              <w:jc w:val="center"/>
              <w:rPr>
                <w:rFonts w:ascii="Calibri Light" w:hAnsi="Calibri Light"/>
                <w:sz w:val="20"/>
              </w:rPr>
            </w:pPr>
            <w:r w:rsidRPr="000E61BE">
              <w:rPr>
                <w:rFonts w:ascii="Calibri Light" w:hAnsi="Calibri Light"/>
                <w:sz w:val="20"/>
              </w:rPr>
              <w:t>X</w:t>
            </w:r>
          </w:p>
        </w:tc>
        <w:tc>
          <w:tcPr>
            <w:tcW w:w="1061" w:type="dxa"/>
            <w:vAlign w:val="center"/>
          </w:tcPr>
          <w:p w14:paraId="04504D83" w14:textId="77777777" w:rsidR="000E61BE" w:rsidRPr="000E61BE" w:rsidRDefault="000E61BE" w:rsidP="00816A17">
            <w:pPr>
              <w:tabs>
                <w:tab w:val="left" w:pos="5536"/>
              </w:tabs>
              <w:jc w:val="center"/>
              <w:rPr>
                <w:rFonts w:ascii="Calibri Light" w:hAnsi="Calibri Light"/>
                <w:sz w:val="20"/>
              </w:rPr>
            </w:pPr>
          </w:p>
        </w:tc>
      </w:tr>
      <w:tr w:rsidR="000E61BE" w:rsidRPr="000E61BE" w14:paraId="231D96B7" w14:textId="77777777" w:rsidTr="00816A17">
        <w:tc>
          <w:tcPr>
            <w:tcW w:w="460" w:type="dxa"/>
            <w:vAlign w:val="center"/>
          </w:tcPr>
          <w:p w14:paraId="6171526C"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5</w:t>
            </w:r>
          </w:p>
        </w:tc>
        <w:tc>
          <w:tcPr>
            <w:tcW w:w="6110" w:type="dxa"/>
          </w:tcPr>
          <w:p w14:paraId="5373F205"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Using personality assessments (e.g., Myers-Briggs, True Colors, DiSC) to make personnel, staffing, or placement decisions</w:t>
            </w:r>
          </w:p>
        </w:tc>
        <w:tc>
          <w:tcPr>
            <w:tcW w:w="999" w:type="dxa"/>
            <w:vAlign w:val="center"/>
          </w:tcPr>
          <w:p w14:paraId="22187C2A" w14:textId="77777777" w:rsidR="000E61BE" w:rsidRPr="000E61BE" w:rsidRDefault="000E61BE" w:rsidP="00816A17">
            <w:pPr>
              <w:tabs>
                <w:tab w:val="left" w:pos="5536"/>
              </w:tabs>
              <w:jc w:val="center"/>
              <w:rPr>
                <w:rFonts w:ascii="Calibri Light" w:hAnsi="Calibri Light"/>
                <w:sz w:val="20"/>
              </w:rPr>
            </w:pPr>
          </w:p>
        </w:tc>
        <w:tc>
          <w:tcPr>
            <w:tcW w:w="1061" w:type="dxa"/>
            <w:vAlign w:val="center"/>
          </w:tcPr>
          <w:p w14:paraId="206022A3" w14:textId="77777777" w:rsidR="000E61BE" w:rsidRPr="000E61BE" w:rsidRDefault="000E61BE" w:rsidP="00816A17">
            <w:pPr>
              <w:tabs>
                <w:tab w:val="left" w:pos="5536"/>
              </w:tabs>
              <w:jc w:val="center"/>
              <w:rPr>
                <w:rFonts w:ascii="Calibri Light" w:hAnsi="Calibri Light"/>
                <w:sz w:val="20"/>
              </w:rPr>
            </w:pPr>
            <w:r w:rsidRPr="000E61BE">
              <w:rPr>
                <w:rFonts w:ascii="Calibri Light" w:hAnsi="Calibri Light"/>
                <w:sz w:val="20"/>
              </w:rPr>
              <w:t>X</w:t>
            </w:r>
          </w:p>
        </w:tc>
      </w:tr>
      <w:tr w:rsidR="000E61BE" w:rsidRPr="000E61BE" w14:paraId="207445E1" w14:textId="77777777" w:rsidTr="00816A17">
        <w:tc>
          <w:tcPr>
            <w:tcW w:w="460" w:type="dxa"/>
            <w:vAlign w:val="center"/>
          </w:tcPr>
          <w:p w14:paraId="412BB99B"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6</w:t>
            </w:r>
          </w:p>
        </w:tc>
        <w:tc>
          <w:tcPr>
            <w:tcW w:w="6110" w:type="dxa"/>
          </w:tcPr>
          <w:p w14:paraId="457C41F4"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Using visuals to organize and clearly understand team data</w:t>
            </w:r>
          </w:p>
        </w:tc>
        <w:tc>
          <w:tcPr>
            <w:tcW w:w="999" w:type="dxa"/>
            <w:vAlign w:val="center"/>
          </w:tcPr>
          <w:p w14:paraId="4AFB14E4" w14:textId="77777777" w:rsidR="000E61BE" w:rsidRPr="000E61BE" w:rsidRDefault="000E61BE" w:rsidP="00816A17">
            <w:pPr>
              <w:tabs>
                <w:tab w:val="left" w:pos="5536"/>
              </w:tabs>
              <w:jc w:val="center"/>
              <w:rPr>
                <w:rFonts w:ascii="Calibri Light" w:hAnsi="Calibri Light"/>
                <w:sz w:val="20"/>
              </w:rPr>
            </w:pPr>
            <w:r w:rsidRPr="000E61BE">
              <w:rPr>
                <w:rFonts w:ascii="Calibri Light" w:hAnsi="Calibri Light"/>
                <w:sz w:val="20"/>
              </w:rPr>
              <w:t>X</w:t>
            </w:r>
          </w:p>
        </w:tc>
        <w:tc>
          <w:tcPr>
            <w:tcW w:w="1061" w:type="dxa"/>
            <w:vAlign w:val="center"/>
          </w:tcPr>
          <w:p w14:paraId="1D5D5435" w14:textId="77777777" w:rsidR="000E61BE" w:rsidRPr="000E61BE" w:rsidRDefault="000E61BE" w:rsidP="00816A17">
            <w:pPr>
              <w:tabs>
                <w:tab w:val="left" w:pos="5536"/>
              </w:tabs>
              <w:jc w:val="center"/>
              <w:rPr>
                <w:rFonts w:ascii="Calibri Light" w:hAnsi="Calibri Light"/>
                <w:sz w:val="20"/>
              </w:rPr>
            </w:pPr>
          </w:p>
        </w:tc>
      </w:tr>
      <w:tr w:rsidR="000E61BE" w:rsidRPr="000E61BE" w14:paraId="644CA8BB" w14:textId="77777777" w:rsidTr="00816A17">
        <w:tc>
          <w:tcPr>
            <w:tcW w:w="460" w:type="dxa"/>
            <w:vAlign w:val="center"/>
          </w:tcPr>
          <w:p w14:paraId="27A98D4D"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7</w:t>
            </w:r>
          </w:p>
        </w:tc>
        <w:tc>
          <w:tcPr>
            <w:tcW w:w="6110" w:type="dxa"/>
          </w:tcPr>
          <w:p w14:paraId="2E9E7E2B"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Using visuals to talk to others about what the data show and opportunities to build and improve</w:t>
            </w:r>
          </w:p>
        </w:tc>
        <w:tc>
          <w:tcPr>
            <w:tcW w:w="999" w:type="dxa"/>
            <w:vAlign w:val="center"/>
          </w:tcPr>
          <w:p w14:paraId="115AFE22" w14:textId="77777777" w:rsidR="000E61BE" w:rsidRPr="000E61BE" w:rsidRDefault="000E61BE" w:rsidP="00816A17">
            <w:pPr>
              <w:tabs>
                <w:tab w:val="left" w:pos="5536"/>
              </w:tabs>
              <w:jc w:val="center"/>
              <w:rPr>
                <w:rFonts w:ascii="Calibri Light" w:hAnsi="Calibri Light"/>
                <w:sz w:val="20"/>
              </w:rPr>
            </w:pPr>
            <w:r w:rsidRPr="000E61BE">
              <w:rPr>
                <w:rFonts w:ascii="Calibri Light" w:hAnsi="Calibri Light"/>
                <w:sz w:val="20"/>
              </w:rPr>
              <w:t>X</w:t>
            </w:r>
          </w:p>
        </w:tc>
        <w:tc>
          <w:tcPr>
            <w:tcW w:w="1061" w:type="dxa"/>
            <w:vAlign w:val="center"/>
          </w:tcPr>
          <w:p w14:paraId="6AD40EE7" w14:textId="77777777" w:rsidR="000E61BE" w:rsidRPr="000E61BE" w:rsidRDefault="000E61BE" w:rsidP="00816A17">
            <w:pPr>
              <w:tabs>
                <w:tab w:val="left" w:pos="5536"/>
              </w:tabs>
              <w:jc w:val="center"/>
              <w:rPr>
                <w:rFonts w:ascii="Calibri Light" w:hAnsi="Calibri Light"/>
                <w:sz w:val="20"/>
              </w:rPr>
            </w:pPr>
          </w:p>
        </w:tc>
      </w:tr>
      <w:tr w:rsidR="000E61BE" w:rsidRPr="000E61BE" w14:paraId="3F2D6B13" w14:textId="77777777" w:rsidTr="00816A17">
        <w:tc>
          <w:tcPr>
            <w:tcW w:w="460" w:type="dxa"/>
            <w:vAlign w:val="center"/>
          </w:tcPr>
          <w:p w14:paraId="6BF1EEAA"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8</w:t>
            </w:r>
          </w:p>
        </w:tc>
        <w:tc>
          <w:tcPr>
            <w:tcW w:w="6110" w:type="dxa"/>
          </w:tcPr>
          <w:p w14:paraId="3B5DDCB4"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Adding individual identifiers or names to visual representations of data</w:t>
            </w:r>
          </w:p>
        </w:tc>
        <w:tc>
          <w:tcPr>
            <w:tcW w:w="999" w:type="dxa"/>
            <w:vAlign w:val="center"/>
          </w:tcPr>
          <w:p w14:paraId="1AE8C36E" w14:textId="77777777" w:rsidR="000E61BE" w:rsidRPr="000E61BE" w:rsidRDefault="000E61BE" w:rsidP="00816A17">
            <w:pPr>
              <w:tabs>
                <w:tab w:val="left" w:pos="5536"/>
              </w:tabs>
              <w:jc w:val="center"/>
              <w:rPr>
                <w:rFonts w:ascii="Calibri Light" w:hAnsi="Calibri Light"/>
                <w:sz w:val="20"/>
              </w:rPr>
            </w:pPr>
          </w:p>
        </w:tc>
        <w:tc>
          <w:tcPr>
            <w:tcW w:w="1061" w:type="dxa"/>
            <w:vAlign w:val="center"/>
          </w:tcPr>
          <w:p w14:paraId="6E9E04DC" w14:textId="77777777" w:rsidR="000E61BE" w:rsidRPr="000E61BE" w:rsidRDefault="000E61BE" w:rsidP="00816A17">
            <w:pPr>
              <w:tabs>
                <w:tab w:val="left" w:pos="5536"/>
              </w:tabs>
              <w:jc w:val="center"/>
              <w:rPr>
                <w:rFonts w:ascii="Calibri Light" w:hAnsi="Calibri Light"/>
                <w:sz w:val="20"/>
              </w:rPr>
            </w:pPr>
            <w:r w:rsidRPr="000E61BE">
              <w:rPr>
                <w:rFonts w:ascii="Calibri Light" w:hAnsi="Calibri Light"/>
                <w:sz w:val="20"/>
              </w:rPr>
              <w:t>X</w:t>
            </w:r>
          </w:p>
        </w:tc>
      </w:tr>
      <w:tr w:rsidR="000E61BE" w:rsidRPr="000E61BE" w14:paraId="6499BD75" w14:textId="77777777" w:rsidTr="00816A17">
        <w:tc>
          <w:tcPr>
            <w:tcW w:w="460" w:type="dxa"/>
            <w:vAlign w:val="center"/>
          </w:tcPr>
          <w:p w14:paraId="4C719B2F"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9</w:t>
            </w:r>
          </w:p>
        </w:tc>
        <w:tc>
          <w:tcPr>
            <w:tcW w:w="6110" w:type="dxa"/>
          </w:tcPr>
          <w:p w14:paraId="3D5B2767"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Keeping visuals in rooms where public might see them during events or meetings</w:t>
            </w:r>
          </w:p>
        </w:tc>
        <w:tc>
          <w:tcPr>
            <w:tcW w:w="999" w:type="dxa"/>
            <w:vAlign w:val="center"/>
          </w:tcPr>
          <w:p w14:paraId="6D035F46" w14:textId="77777777" w:rsidR="000E61BE" w:rsidRPr="000E61BE" w:rsidRDefault="000E61BE" w:rsidP="00816A17">
            <w:pPr>
              <w:tabs>
                <w:tab w:val="left" w:pos="5536"/>
              </w:tabs>
              <w:jc w:val="center"/>
              <w:rPr>
                <w:rFonts w:ascii="Calibri Light" w:hAnsi="Calibri Light"/>
                <w:sz w:val="20"/>
              </w:rPr>
            </w:pPr>
          </w:p>
        </w:tc>
        <w:tc>
          <w:tcPr>
            <w:tcW w:w="1061" w:type="dxa"/>
            <w:vAlign w:val="center"/>
          </w:tcPr>
          <w:p w14:paraId="356AFDDC" w14:textId="77777777" w:rsidR="000E61BE" w:rsidRPr="000E61BE" w:rsidRDefault="000E61BE" w:rsidP="00816A17">
            <w:pPr>
              <w:tabs>
                <w:tab w:val="left" w:pos="5536"/>
              </w:tabs>
              <w:jc w:val="center"/>
              <w:rPr>
                <w:rFonts w:ascii="Calibri Light" w:hAnsi="Calibri Light"/>
                <w:sz w:val="20"/>
              </w:rPr>
            </w:pPr>
            <w:r w:rsidRPr="000E61BE">
              <w:rPr>
                <w:rFonts w:ascii="Calibri Light" w:hAnsi="Calibri Light"/>
                <w:sz w:val="20"/>
              </w:rPr>
              <w:t>X</w:t>
            </w:r>
          </w:p>
        </w:tc>
      </w:tr>
      <w:tr w:rsidR="000E61BE" w:rsidRPr="000E61BE" w14:paraId="7509C1FF" w14:textId="77777777" w:rsidTr="00816A17">
        <w:tc>
          <w:tcPr>
            <w:tcW w:w="460" w:type="dxa"/>
            <w:vAlign w:val="center"/>
          </w:tcPr>
          <w:p w14:paraId="790617DA"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10</w:t>
            </w:r>
          </w:p>
        </w:tc>
        <w:tc>
          <w:tcPr>
            <w:tcW w:w="6110" w:type="dxa"/>
          </w:tcPr>
          <w:p w14:paraId="79CE0B0A"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Discussing data with colleagues in City meetings to set goals and identify future opportunities and threats</w:t>
            </w:r>
          </w:p>
        </w:tc>
        <w:tc>
          <w:tcPr>
            <w:tcW w:w="999" w:type="dxa"/>
            <w:vAlign w:val="center"/>
          </w:tcPr>
          <w:p w14:paraId="708A80C8" w14:textId="77777777" w:rsidR="000E61BE" w:rsidRPr="000E61BE" w:rsidRDefault="000E61BE" w:rsidP="00816A17">
            <w:pPr>
              <w:tabs>
                <w:tab w:val="left" w:pos="5536"/>
              </w:tabs>
              <w:jc w:val="center"/>
              <w:rPr>
                <w:rFonts w:ascii="Calibri Light" w:hAnsi="Calibri Light"/>
                <w:sz w:val="20"/>
              </w:rPr>
            </w:pPr>
            <w:r w:rsidRPr="000E61BE">
              <w:rPr>
                <w:rFonts w:ascii="Calibri Light" w:hAnsi="Calibri Light"/>
                <w:sz w:val="20"/>
              </w:rPr>
              <w:t>X</w:t>
            </w:r>
          </w:p>
        </w:tc>
        <w:tc>
          <w:tcPr>
            <w:tcW w:w="1061" w:type="dxa"/>
            <w:vAlign w:val="center"/>
          </w:tcPr>
          <w:p w14:paraId="0C7B6621" w14:textId="77777777" w:rsidR="000E61BE" w:rsidRPr="000E61BE" w:rsidRDefault="000E61BE" w:rsidP="00816A17">
            <w:pPr>
              <w:tabs>
                <w:tab w:val="left" w:pos="5536"/>
              </w:tabs>
              <w:jc w:val="center"/>
              <w:rPr>
                <w:rFonts w:ascii="Calibri Light" w:hAnsi="Calibri Light"/>
                <w:sz w:val="20"/>
              </w:rPr>
            </w:pPr>
          </w:p>
        </w:tc>
      </w:tr>
      <w:tr w:rsidR="000E61BE" w:rsidRPr="000E61BE" w14:paraId="66833205" w14:textId="77777777" w:rsidTr="00816A17">
        <w:tc>
          <w:tcPr>
            <w:tcW w:w="460" w:type="dxa"/>
            <w:vAlign w:val="center"/>
          </w:tcPr>
          <w:p w14:paraId="126454D1"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11</w:t>
            </w:r>
          </w:p>
        </w:tc>
        <w:tc>
          <w:tcPr>
            <w:tcW w:w="6110" w:type="dxa"/>
          </w:tcPr>
          <w:p w14:paraId="2E168F19"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Talking about individual team members’ successes and challenges in public without their consent</w:t>
            </w:r>
          </w:p>
        </w:tc>
        <w:tc>
          <w:tcPr>
            <w:tcW w:w="999" w:type="dxa"/>
            <w:vAlign w:val="center"/>
          </w:tcPr>
          <w:p w14:paraId="327C7C43" w14:textId="77777777" w:rsidR="000E61BE" w:rsidRPr="000E61BE" w:rsidRDefault="000E61BE" w:rsidP="00816A17">
            <w:pPr>
              <w:tabs>
                <w:tab w:val="left" w:pos="5536"/>
              </w:tabs>
              <w:jc w:val="center"/>
              <w:rPr>
                <w:rFonts w:ascii="Calibri Light" w:hAnsi="Calibri Light"/>
                <w:sz w:val="20"/>
              </w:rPr>
            </w:pPr>
          </w:p>
        </w:tc>
        <w:tc>
          <w:tcPr>
            <w:tcW w:w="1061" w:type="dxa"/>
            <w:vAlign w:val="center"/>
          </w:tcPr>
          <w:p w14:paraId="6CB7E96F" w14:textId="77777777" w:rsidR="000E61BE" w:rsidRPr="000E61BE" w:rsidRDefault="000E61BE" w:rsidP="00816A17">
            <w:pPr>
              <w:tabs>
                <w:tab w:val="left" w:pos="5536"/>
              </w:tabs>
              <w:jc w:val="center"/>
              <w:rPr>
                <w:rFonts w:ascii="Calibri Light" w:hAnsi="Calibri Light"/>
                <w:sz w:val="20"/>
              </w:rPr>
            </w:pPr>
            <w:r w:rsidRPr="000E61BE">
              <w:rPr>
                <w:rFonts w:ascii="Calibri Light" w:hAnsi="Calibri Light"/>
                <w:sz w:val="20"/>
              </w:rPr>
              <w:t>X</w:t>
            </w:r>
          </w:p>
        </w:tc>
      </w:tr>
      <w:tr w:rsidR="000E61BE" w:rsidRPr="000E61BE" w14:paraId="67894ED6" w14:textId="77777777" w:rsidTr="00816A17">
        <w:tc>
          <w:tcPr>
            <w:tcW w:w="460" w:type="dxa"/>
            <w:vAlign w:val="center"/>
          </w:tcPr>
          <w:p w14:paraId="5222DCD5"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12</w:t>
            </w:r>
          </w:p>
        </w:tc>
        <w:tc>
          <w:tcPr>
            <w:tcW w:w="6110" w:type="dxa"/>
          </w:tcPr>
          <w:p w14:paraId="1E7EAA41"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Using team artifacts in collaboration with other departments for improving City and departmental processes</w:t>
            </w:r>
          </w:p>
        </w:tc>
        <w:tc>
          <w:tcPr>
            <w:tcW w:w="999" w:type="dxa"/>
            <w:vAlign w:val="center"/>
          </w:tcPr>
          <w:p w14:paraId="7C562F0A" w14:textId="77777777" w:rsidR="000E61BE" w:rsidRPr="000E61BE" w:rsidRDefault="000E61BE" w:rsidP="00816A17">
            <w:pPr>
              <w:tabs>
                <w:tab w:val="left" w:pos="5536"/>
              </w:tabs>
              <w:jc w:val="center"/>
              <w:rPr>
                <w:rFonts w:ascii="Calibri Light" w:hAnsi="Calibri Light"/>
                <w:sz w:val="20"/>
              </w:rPr>
            </w:pPr>
            <w:r w:rsidRPr="000E61BE">
              <w:rPr>
                <w:rFonts w:ascii="Calibri Light" w:hAnsi="Calibri Light"/>
                <w:sz w:val="20"/>
              </w:rPr>
              <w:t>X</w:t>
            </w:r>
          </w:p>
        </w:tc>
        <w:tc>
          <w:tcPr>
            <w:tcW w:w="1061" w:type="dxa"/>
            <w:vAlign w:val="center"/>
          </w:tcPr>
          <w:p w14:paraId="11579204" w14:textId="77777777" w:rsidR="000E61BE" w:rsidRPr="000E61BE" w:rsidRDefault="000E61BE" w:rsidP="00816A17">
            <w:pPr>
              <w:tabs>
                <w:tab w:val="left" w:pos="5536"/>
              </w:tabs>
              <w:jc w:val="center"/>
              <w:rPr>
                <w:rFonts w:ascii="Calibri Light" w:hAnsi="Calibri Light"/>
                <w:sz w:val="20"/>
              </w:rPr>
            </w:pPr>
          </w:p>
        </w:tc>
      </w:tr>
      <w:tr w:rsidR="000E61BE" w:rsidRPr="000E61BE" w14:paraId="0BF81474" w14:textId="77777777" w:rsidTr="00816A17">
        <w:tc>
          <w:tcPr>
            <w:tcW w:w="460" w:type="dxa"/>
            <w:vAlign w:val="center"/>
          </w:tcPr>
          <w:p w14:paraId="19A2481A"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13</w:t>
            </w:r>
          </w:p>
        </w:tc>
        <w:tc>
          <w:tcPr>
            <w:tcW w:w="6110" w:type="dxa"/>
          </w:tcPr>
          <w:p w14:paraId="01B4D78E"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 xml:space="preserve">Distributing a department’s successes as a city-wide best practice without confirmation </w:t>
            </w:r>
          </w:p>
        </w:tc>
        <w:tc>
          <w:tcPr>
            <w:tcW w:w="999" w:type="dxa"/>
            <w:vAlign w:val="center"/>
          </w:tcPr>
          <w:p w14:paraId="11BE085A" w14:textId="77777777" w:rsidR="000E61BE" w:rsidRPr="000E61BE" w:rsidRDefault="000E61BE" w:rsidP="00816A17">
            <w:pPr>
              <w:tabs>
                <w:tab w:val="left" w:pos="5536"/>
              </w:tabs>
              <w:jc w:val="center"/>
              <w:rPr>
                <w:rFonts w:ascii="Calibri Light" w:hAnsi="Calibri Light"/>
                <w:sz w:val="20"/>
              </w:rPr>
            </w:pPr>
          </w:p>
        </w:tc>
        <w:tc>
          <w:tcPr>
            <w:tcW w:w="1061" w:type="dxa"/>
            <w:vAlign w:val="center"/>
          </w:tcPr>
          <w:p w14:paraId="42532D27" w14:textId="77777777" w:rsidR="000E61BE" w:rsidRPr="000E61BE" w:rsidRDefault="000E61BE" w:rsidP="00816A17">
            <w:pPr>
              <w:tabs>
                <w:tab w:val="left" w:pos="5536"/>
              </w:tabs>
              <w:jc w:val="center"/>
              <w:rPr>
                <w:rFonts w:ascii="Calibri Light" w:hAnsi="Calibri Light"/>
                <w:sz w:val="20"/>
              </w:rPr>
            </w:pPr>
            <w:r w:rsidRPr="000E61BE">
              <w:rPr>
                <w:rFonts w:ascii="Calibri Light" w:hAnsi="Calibri Light"/>
                <w:sz w:val="20"/>
              </w:rPr>
              <w:t>X</w:t>
            </w:r>
          </w:p>
        </w:tc>
      </w:tr>
      <w:tr w:rsidR="000E61BE" w:rsidRPr="000E61BE" w14:paraId="39C48C12" w14:textId="77777777" w:rsidTr="00816A17">
        <w:tc>
          <w:tcPr>
            <w:tcW w:w="460" w:type="dxa"/>
            <w:vAlign w:val="center"/>
          </w:tcPr>
          <w:p w14:paraId="47354D1A"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14</w:t>
            </w:r>
          </w:p>
        </w:tc>
        <w:tc>
          <w:tcPr>
            <w:tcW w:w="6110" w:type="dxa"/>
          </w:tcPr>
          <w:p w14:paraId="62DBC9AA"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Dismissing team or City’s requests for data or ignoring their concerns about how it will be used</w:t>
            </w:r>
          </w:p>
        </w:tc>
        <w:tc>
          <w:tcPr>
            <w:tcW w:w="999" w:type="dxa"/>
            <w:vAlign w:val="center"/>
          </w:tcPr>
          <w:p w14:paraId="24D47C31" w14:textId="77777777" w:rsidR="000E61BE" w:rsidRPr="000E61BE" w:rsidRDefault="000E61BE" w:rsidP="00816A17">
            <w:pPr>
              <w:tabs>
                <w:tab w:val="left" w:pos="5536"/>
              </w:tabs>
              <w:jc w:val="center"/>
              <w:rPr>
                <w:rFonts w:ascii="Calibri Light" w:hAnsi="Calibri Light"/>
                <w:sz w:val="20"/>
              </w:rPr>
            </w:pPr>
          </w:p>
        </w:tc>
        <w:tc>
          <w:tcPr>
            <w:tcW w:w="1061" w:type="dxa"/>
            <w:vAlign w:val="center"/>
          </w:tcPr>
          <w:p w14:paraId="06AD19D4" w14:textId="77777777" w:rsidR="000E61BE" w:rsidRPr="000E61BE" w:rsidRDefault="000E61BE" w:rsidP="00816A17">
            <w:pPr>
              <w:tabs>
                <w:tab w:val="left" w:pos="5536"/>
              </w:tabs>
              <w:jc w:val="center"/>
              <w:rPr>
                <w:rFonts w:ascii="Calibri Light" w:hAnsi="Calibri Light"/>
                <w:sz w:val="20"/>
              </w:rPr>
            </w:pPr>
            <w:r w:rsidRPr="000E61BE">
              <w:rPr>
                <w:rFonts w:ascii="Calibri Light" w:hAnsi="Calibri Light"/>
                <w:sz w:val="20"/>
              </w:rPr>
              <w:t>X</w:t>
            </w:r>
          </w:p>
        </w:tc>
      </w:tr>
      <w:tr w:rsidR="000E61BE" w:rsidRPr="000E61BE" w14:paraId="7A48836D" w14:textId="77777777" w:rsidTr="00816A17">
        <w:tc>
          <w:tcPr>
            <w:tcW w:w="460" w:type="dxa"/>
            <w:vAlign w:val="center"/>
          </w:tcPr>
          <w:p w14:paraId="443E4EE7"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15</w:t>
            </w:r>
          </w:p>
        </w:tc>
        <w:tc>
          <w:tcPr>
            <w:tcW w:w="6110" w:type="dxa"/>
          </w:tcPr>
          <w:p w14:paraId="2565CEE2"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Comparing one department to another in conversations City officials or the public</w:t>
            </w:r>
          </w:p>
        </w:tc>
        <w:tc>
          <w:tcPr>
            <w:tcW w:w="999" w:type="dxa"/>
            <w:vAlign w:val="center"/>
          </w:tcPr>
          <w:p w14:paraId="4DBE7B35" w14:textId="77777777" w:rsidR="000E61BE" w:rsidRPr="000E61BE" w:rsidRDefault="000E61BE" w:rsidP="00816A17">
            <w:pPr>
              <w:tabs>
                <w:tab w:val="left" w:pos="5536"/>
              </w:tabs>
              <w:jc w:val="center"/>
              <w:rPr>
                <w:rFonts w:ascii="Calibri Light" w:hAnsi="Calibri Light"/>
                <w:sz w:val="20"/>
              </w:rPr>
            </w:pPr>
          </w:p>
        </w:tc>
        <w:tc>
          <w:tcPr>
            <w:tcW w:w="1061" w:type="dxa"/>
            <w:vAlign w:val="center"/>
          </w:tcPr>
          <w:p w14:paraId="1F89888E" w14:textId="77777777" w:rsidR="000E61BE" w:rsidRPr="000E61BE" w:rsidRDefault="000E61BE" w:rsidP="00816A17">
            <w:pPr>
              <w:tabs>
                <w:tab w:val="left" w:pos="5536"/>
              </w:tabs>
              <w:jc w:val="center"/>
              <w:rPr>
                <w:rFonts w:ascii="Calibri Light" w:hAnsi="Calibri Light"/>
                <w:sz w:val="20"/>
              </w:rPr>
            </w:pPr>
            <w:r w:rsidRPr="000E61BE">
              <w:rPr>
                <w:rFonts w:ascii="Calibri Light" w:hAnsi="Calibri Light"/>
                <w:sz w:val="20"/>
              </w:rPr>
              <w:t>X</w:t>
            </w:r>
          </w:p>
        </w:tc>
      </w:tr>
      <w:tr w:rsidR="000E61BE" w:rsidRPr="000E61BE" w14:paraId="5328F2CE" w14:textId="77777777" w:rsidTr="00816A17">
        <w:tc>
          <w:tcPr>
            <w:tcW w:w="460" w:type="dxa"/>
            <w:vAlign w:val="center"/>
          </w:tcPr>
          <w:p w14:paraId="4AE6F69E"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16</w:t>
            </w:r>
          </w:p>
        </w:tc>
        <w:tc>
          <w:tcPr>
            <w:tcW w:w="6110" w:type="dxa"/>
          </w:tcPr>
          <w:p w14:paraId="198FD55B"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Storing or manipulating data through applications like Dropbox, on thumb drives, or in email messages</w:t>
            </w:r>
          </w:p>
        </w:tc>
        <w:tc>
          <w:tcPr>
            <w:tcW w:w="999" w:type="dxa"/>
            <w:vAlign w:val="center"/>
          </w:tcPr>
          <w:p w14:paraId="3DF8C240" w14:textId="77777777" w:rsidR="000E61BE" w:rsidRPr="000E61BE" w:rsidRDefault="000E61BE" w:rsidP="00816A17">
            <w:pPr>
              <w:tabs>
                <w:tab w:val="left" w:pos="5536"/>
              </w:tabs>
              <w:jc w:val="center"/>
              <w:rPr>
                <w:rFonts w:ascii="Calibri Light" w:hAnsi="Calibri Light"/>
                <w:sz w:val="20"/>
              </w:rPr>
            </w:pPr>
          </w:p>
        </w:tc>
        <w:tc>
          <w:tcPr>
            <w:tcW w:w="1061" w:type="dxa"/>
            <w:vAlign w:val="center"/>
          </w:tcPr>
          <w:p w14:paraId="0B40E1F4" w14:textId="77777777" w:rsidR="000E61BE" w:rsidRPr="000E61BE" w:rsidRDefault="000E61BE" w:rsidP="00816A17">
            <w:pPr>
              <w:tabs>
                <w:tab w:val="left" w:pos="5536"/>
              </w:tabs>
              <w:jc w:val="center"/>
              <w:rPr>
                <w:rFonts w:ascii="Calibri Light" w:hAnsi="Calibri Light"/>
                <w:sz w:val="20"/>
              </w:rPr>
            </w:pPr>
            <w:r w:rsidRPr="000E61BE">
              <w:rPr>
                <w:rFonts w:ascii="Calibri Light" w:hAnsi="Calibri Light"/>
                <w:sz w:val="20"/>
              </w:rPr>
              <w:t>X</w:t>
            </w:r>
          </w:p>
        </w:tc>
      </w:tr>
      <w:tr w:rsidR="000E61BE" w:rsidRPr="000E61BE" w14:paraId="533C1AA6" w14:textId="77777777" w:rsidTr="00816A17">
        <w:tc>
          <w:tcPr>
            <w:tcW w:w="460" w:type="dxa"/>
            <w:vAlign w:val="center"/>
          </w:tcPr>
          <w:p w14:paraId="64F7A645"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17</w:t>
            </w:r>
          </w:p>
        </w:tc>
        <w:tc>
          <w:tcPr>
            <w:tcW w:w="6110" w:type="dxa"/>
          </w:tcPr>
          <w:p w14:paraId="0BB29251"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Using secure systems, approved by City of Madison IT, to upload and manipulate information</w:t>
            </w:r>
          </w:p>
        </w:tc>
        <w:tc>
          <w:tcPr>
            <w:tcW w:w="999" w:type="dxa"/>
            <w:vAlign w:val="center"/>
          </w:tcPr>
          <w:p w14:paraId="5CA3DA75" w14:textId="77777777" w:rsidR="000E61BE" w:rsidRPr="000E61BE" w:rsidRDefault="000E61BE" w:rsidP="00816A17">
            <w:pPr>
              <w:tabs>
                <w:tab w:val="left" w:pos="5536"/>
              </w:tabs>
              <w:jc w:val="center"/>
              <w:rPr>
                <w:rFonts w:ascii="Calibri Light" w:hAnsi="Calibri Light"/>
                <w:sz w:val="20"/>
              </w:rPr>
            </w:pPr>
            <w:r w:rsidRPr="000E61BE">
              <w:rPr>
                <w:rFonts w:ascii="Calibri Light" w:hAnsi="Calibri Light"/>
                <w:sz w:val="20"/>
              </w:rPr>
              <w:t>X</w:t>
            </w:r>
          </w:p>
        </w:tc>
        <w:tc>
          <w:tcPr>
            <w:tcW w:w="1061" w:type="dxa"/>
            <w:vAlign w:val="center"/>
          </w:tcPr>
          <w:p w14:paraId="15009AB7" w14:textId="77777777" w:rsidR="000E61BE" w:rsidRPr="000E61BE" w:rsidRDefault="000E61BE" w:rsidP="00816A17">
            <w:pPr>
              <w:tabs>
                <w:tab w:val="left" w:pos="5536"/>
              </w:tabs>
              <w:jc w:val="center"/>
              <w:rPr>
                <w:rFonts w:ascii="Calibri Light" w:hAnsi="Calibri Light"/>
                <w:sz w:val="20"/>
              </w:rPr>
            </w:pPr>
          </w:p>
        </w:tc>
      </w:tr>
      <w:tr w:rsidR="000E61BE" w:rsidRPr="000E61BE" w14:paraId="4104D1F8" w14:textId="77777777" w:rsidTr="00816A17">
        <w:tc>
          <w:tcPr>
            <w:tcW w:w="460" w:type="dxa"/>
            <w:vAlign w:val="center"/>
          </w:tcPr>
          <w:p w14:paraId="43D726AD"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18</w:t>
            </w:r>
          </w:p>
        </w:tc>
        <w:tc>
          <w:tcPr>
            <w:tcW w:w="6110" w:type="dxa"/>
          </w:tcPr>
          <w:p w14:paraId="2FF3828E"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Using data to ask additional questions of your team via focus groups, additional surveys, informal information gathering</w:t>
            </w:r>
          </w:p>
        </w:tc>
        <w:tc>
          <w:tcPr>
            <w:tcW w:w="999" w:type="dxa"/>
            <w:vAlign w:val="center"/>
          </w:tcPr>
          <w:p w14:paraId="2BE454E8" w14:textId="77777777" w:rsidR="000E61BE" w:rsidRPr="000E61BE" w:rsidRDefault="000E61BE" w:rsidP="00816A17">
            <w:pPr>
              <w:tabs>
                <w:tab w:val="left" w:pos="5536"/>
              </w:tabs>
              <w:jc w:val="center"/>
              <w:rPr>
                <w:rFonts w:ascii="Calibri Light" w:hAnsi="Calibri Light"/>
                <w:sz w:val="20"/>
              </w:rPr>
            </w:pPr>
            <w:r w:rsidRPr="000E61BE">
              <w:rPr>
                <w:rFonts w:ascii="Calibri Light" w:hAnsi="Calibri Light"/>
                <w:sz w:val="20"/>
              </w:rPr>
              <w:t>X</w:t>
            </w:r>
          </w:p>
        </w:tc>
        <w:tc>
          <w:tcPr>
            <w:tcW w:w="1061" w:type="dxa"/>
            <w:vAlign w:val="center"/>
          </w:tcPr>
          <w:p w14:paraId="719A2185" w14:textId="77777777" w:rsidR="000E61BE" w:rsidRPr="000E61BE" w:rsidRDefault="000E61BE" w:rsidP="00816A17">
            <w:pPr>
              <w:tabs>
                <w:tab w:val="left" w:pos="5536"/>
              </w:tabs>
              <w:jc w:val="center"/>
              <w:rPr>
                <w:rFonts w:ascii="Calibri Light" w:hAnsi="Calibri Light"/>
                <w:sz w:val="20"/>
              </w:rPr>
            </w:pPr>
          </w:p>
        </w:tc>
      </w:tr>
      <w:tr w:rsidR="000E61BE" w:rsidRPr="000E61BE" w14:paraId="7EDFEE6C" w14:textId="77777777" w:rsidTr="00816A17">
        <w:tc>
          <w:tcPr>
            <w:tcW w:w="460" w:type="dxa"/>
            <w:vAlign w:val="center"/>
          </w:tcPr>
          <w:p w14:paraId="70F7EB3C"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19</w:t>
            </w:r>
          </w:p>
        </w:tc>
        <w:tc>
          <w:tcPr>
            <w:tcW w:w="6110" w:type="dxa"/>
          </w:tcPr>
          <w:p w14:paraId="72085C52"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Expecting Employee Voice Survey to provide definitive answers to complex employee engagement questions</w:t>
            </w:r>
          </w:p>
        </w:tc>
        <w:tc>
          <w:tcPr>
            <w:tcW w:w="999" w:type="dxa"/>
            <w:vAlign w:val="center"/>
          </w:tcPr>
          <w:p w14:paraId="45CABBFC" w14:textId="77777777" w:rsidR="000E61BE" w:rsidRPr="000E61BE" w:rsidRDefault="000E61BE" w:rsidP="00816A17">
            <w:pPr>
              <w:tabs>
                <w:tab w:val="left" w:pos="5536"/>
              </w:tabs>
              <w:jc w:val="center"/>
              <w:rPr>
                <w:rFonts w:ascii="Calibri Light" w:hAnsi="Calibri Light"/>
                <w:sz w:val="20"/>
              </w:rPr>
            </w:pPr>
          </w:p>
        </w:tc>
        <w:tc>
          <w:tcPr>
            <w:tcW w:w="1061" w:type="dxa"/>
            <w:vAlign w:val="center"/>
          </w:tcPr>
          <w:p w14:paraId="0D9A98AD" w14:textId="77777777" w:rsidR="000E61BE" w:rsidRPr="000E61BE" w:rsidRDefault="000E61BE" w:rsidP="00816A17">
            <w:pPr>
              <w:tabs>
                <w:tab w:val="left" w:pos="5536"/>
              </w:tabs>
              <w:jc w:val="center"/>
              <w:rPr>
                <w:rFonts w:ascii="Calibri Light" w:hAnsi="Calibri Light"/>
                <w:sz w:val="20"/>
              </w:rPr>
            </w:pPr>
            <w:r w:rsidRPr="000E61BE">
              <w:rPr>
                <w:rFonts w:ascii="Calibri Light" w:hAnsi="Calibri Light"/>
                <w:sz w:val="20"/>
              </w:rPr>
              <w:t>X</w:t>
            </w:r>
          </w:p>
        </w:tc>
      </w:tr>
      <w:tr w:rsidR="000E61BE" w:rsidRPr="000E61BE" w14:paraId="30480157" w14:textId="77777777" w:rsidTr="00816A17">
        <w:tc>
          <w:tcPr>
            <w:tcW w:w="460" w:type="dxa"/>
            <w:vAlign w:val="center"/>
          </w:tcPr>
          <w:p w14:paraId="6FCAB3AC"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20</w:t>
            </w:r>
          </w:p>
        </w:tc>
        <w:tc>
          <w:tcPr>
            <w:tcW w:w="6110" w:type="dxa"/>
          </w:tcPr>
          <w:p w14:paraId="4E5BB2DD"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Using anecdotal data as the sole resource for action</w:t>
            </w:r>
          </w:p>
        </w:tc>
        <w:tc>
          <w:tcPr>
            <w:tcW w:w="999" w:type="dxa"/>
            <w:vAlign w:val="center"/>
          </w:tcPr>
          <w:p w14:paraId="2EE998FC" w14:textId="77777777" w:rsidR="000E61BE" w:rsidRPr="000E61BE" w:rsidRDefault="000E61BE" w:rsidP="00816A17">
            <w:pPr>
              <w:tabs>
                <w:tab w:val="left" w:pos="5536"/>
              </w:tabs>
              <w:jc w:val="center"/>
              <w:rPr>
                <w:rFonts w:ascii="Calibri Light" w:hAnsi="Calibri Light"/>
                <w:sz w:val="20"/>
              </w:rPr>
            </w:pPr>
          </w:p>
        </w:tc>
        <w:tc>
          <w:tcPr>
            <w:tcW w:w="1061" w:type="dxa"/>
            <w:vAlign w:val="center"/>
          </w:tcPr>
          <w:p w14:paraId="529EC713" w14:textId="77777777" w:rsidR="000E61BE" w:rsidRPr="000E61BE" w:rsidRDefault="000E61BE" w:rsidP="00816A17">
            <w:pPr>
              <w:tabs>
                <w:tab w:val="left" w:pos="5536"/>
              </w:tabs>
              <w:jc w:val="center"/>
              <w:rPr>
                <w:rFonts w:ascii="Calibri Light" w:hAnsi="Calibri Light"/>
                <w:sz w:val="20"/>
              </w:rPr>
            </w:pPr>
            <w:r w:rsidRPr="000E61BE">
              <w:rPr>
                <w:rFonts w:ascii="Calibri Light" w:hAnsi="Calibri Light"/>
                <w:sz w:val="20"/>
              </w:rPr>
              <w:t>X</w:t>
            </w:r>
          </w:p>
        </w:tc>
      </w:tr>
      <w:tr w:rsidR="000E61BE" w:rsidRPr="000E61BE" w14:paraId="36A9F16A" w14:textId="77777777" w:rsidTr="00816A17">
        <w:tc>
          <w:tcPr>
            <w:tcW w:w="460" w:type="dxa"/>
            <w:vAlign w:val="center"/>
          </w:tcPr>
          <w:p w14:paraId="55682D7D"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21</w:t>
            </w:r>
          </w:p>
        </w:tc>
        <w:tc>
          <w:tcPr>
            <w:tcW w:w="6110" w:type="dxa"/>
          </w:tcPr>
          <w:p w14:paraId="18A5E7CF"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Recognizing your/your team’s limitations in building, interpreting, and reporting on new survey instruments</w:t>
            </w:r>
          </w:p>
        </w:tc>
        <w:tc>
          <w:tcPr>
            <w:tcW w:w="999" w:type="dxa"/>
            <w:vAlign w:val="center"/>
          </w:tcPr>
          <w:p w14:paraId="2FBAAA0C" w14:textId="77777777" w:rsidR="000E61BE" w:rsidRPr="000E61BE" w:rsidRDefault="000E61BE" w:rsidP="00816A17">
            <w:pPr>
              <w:tabs>
                <w:tab w:val="left" w:pos="5536"/>
              </w:tabs>
              <w:jc w:val="center"/>
              <w:rPr>
                <w:rFonts w:ascii="Calibri Light" w:hAnsi="Calibri Light"/>
                <w:sz w:val="20"/>
              </w:rPr>
            </w:pPr>
            <w:r w:rsidRPr="000E61BE">
              <w:rPr>
                <w:rFonts w:ascii="Calibri Light" w:hAnsi="Calibri Light"/>
                <w:sz w:val="20"/>
              </w:rPr>
              <w:t>X</w:t>
            </w:r>
          </w:p>
        </w:tc>
        <w:tc>
          <w:tcPr>
            <w:tcW w:w="1061" w:type="dxa"/>
            <w:vAlign w:val="center"/>
          </w:tcPr>
          <w:p w14:paraId="271A4A87" w14:textId="77777777" w:rsidR="000E61BE" w:rsidRPr="000E61BE" w:rsidRDefault="000E61BE" w:rsidP="00816A17">
            <w:pPr>
              <w:tabs>
                <w:tab w:val="left" w:pos="5536"/>
              </w:tabs>
              <w:jc w:val="center"/>
              <w:rPr>
                <w:rFonts w:ascii="Calibri Light" w:hAnsi="Calibri Light"/>
                <w:sz w:val="20"/>
              </w:rPr>
            </w:pPr>
          </w:p>
        </w:tc>
      </w:tr>
      <w:tr w:rsidR="000E61BE" w:rsidRPr="000E61BE" w14:paraId="5476680F" w14:textId="77777777" w:rsidTr="00816A17">
        <w:tc>
          <w:tcPr>
            <w:tcW w:w="460" w:type="dxa"/>
            <w:vAlign w:val="center"/>
          </w:tcPr>
          <w:p w14:paraId="309F3737"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22</w:t>
            </w:r>
          </w:p>
        </w:tc>
        <w:tc>
          <w:tcPr>
            <w:tcW w:w="6110" w:type="dxa"/>
          </w:tcPr>
          <w:p w14:paraId="67160C4C"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Asking for guidance from the city-wide Data Management team when attempting to collect new sets of data</w:t>
            </w:r>
          </w:p>
        </w:tc>
        <w:tc>
          <w:tcPr>
            <w:tcW w:w="999" w:type="dxa"/>
            <w:vAlign w:val="center"/>
          </w:tcPr>
          <w:p w14:paraId="53E2BF36" w14:textId="77777777" w:rsidR="000E61BE" w:rsidRPr="000E61BE" w:rsidRDefault="000E61BE" w:rsidP="00816A17">
            <w:pPr>
              <w:tabs>
                <w:tab w:val="left" w:pos="5536"/>
              </w:tabs>
              <w:jc w:val="center"/>
              <w:rPr>
                <w:rFonts w:ascii="Calibri Light" w:hAnsi="Calibri Light"/>
                <w:sz w:val="20"/>
              </w:rPr>
            </w:pPr>
            <w:r w:rsidRPr="000E61BE">
              <w:rPr>
                <w:rFonts w:ascii="Calibri Light" w:hAnsi="Calibri Light"/>
                <w:sz w:val="20"/>
              </w:rPr>
              <w:t>X</w:t>
            </w:r>
          </w:p>
        </w:tc>
        <w:tc>
          <w:tcPr>
            <w:tcW w:w="1061" w:type="dxa"/>
            <w:vAlign w:val="center"/>
          </w:tcPr>
          <w:p w14:paraId="3CCE6145" w14:textId="77777777" w:rsidR="000E61BE" w:rsidRPr="000E61BE" w:rsidRDefault="000E61BE" w:rsidP="00816A17">
            <w:pPr>
              <w:tabs>
                <w:tab w:val="left" w:pos="5536"/>
              </w:tabs>
              <w:jc w:val="center"/>
              <w:rPr>
                <w:rFonts w:ascii="Calibri Light" w:hAnsi="Calibri Light"/>
                <w:sz w:val="20"/>
              </w:rPr>
            </w:pPr>
          </w:p>
        </w:tc>
      </w:tr>
      <w:tr w:rsidR="000E61BE" w:rsidRPr="000E61BE" w14:paraId="143DB229" w14:textId="77777777" w:rsidTr="00816A17">
        <w:tc>
          <w:tcPr>
            <w:tcW w:w="460" w:type="dxa"/>
            <w:vAlign w:val="center"/>
          </w:tcPr>
          <w:p w14:paraId="5D82F90A"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23</w:t>
            </w:r>
          </w:p>
        </w:tc>
        <w:tc>
          <w:tcPr>
            <w:tcW w:w="6110" w:type="dxa"/>
          </w:tcPr>
          <w:p w14:paraId="0498DC90" w14:textId="77777777" w:rsidR="000E61BE" w:rsidRPr="000E61BE" w:rsidRDefault="000E61BE" w:rsidP="009C65EF">
            <w:pPr>
              <w:tabs>
                <w:tab w:val="left" w:pos="5536"/>
              </w:tabs>
              <w:rPr>
                <w:rFonts w:ascii="Calibri Light" w:hAnsi="Calibri Light"/>
                <w:sz w:val="20"/>
              </w:rPr>
            </w:pPr>
            <w:r w:rsidRPr="000E61BE">
              <w:rPr>
                <w:rFonts w:ascii="Calibri Light" w:hAnsi="Calibri Light"/>
                <w:sz w:val="20"/>
              </w:rPr>
              <w:t xml:space="preserve">Citing your data source, collection date, and/or acknowledging limitations of the data set in publications and presentations </w:t>
            </w:r>
          </w:p>
        </w:tc>
        <w:tc>
          <w:tcPr>
            <w:tcW w:w="999" w:type="dxa"/>
            <w:vAlign w:val="center"/>
          </w:tcPr>
          <w:p w14:paraId="77523150" w14:textId="77777777" w:rsidR="000E61BE" w:rsidRPr="000E61BE" w:rsidRDefault="000E61BE" w:rsidP="00816A17">
            <w:pPr>
              <w:tabs>
                <w:tab w:val="left" w:pos="5536"/>
              </w:tabs>
              <w:jc w:val="center"/>
              <w:rPr>
                <w:rFonts w:ascii="Calibri Light" w:hAnsi="Calibri Light"/>
                <w:sz w:val="20"/>
              </w:rPr>
            </w:pPr>
            <w:r w:rsidRPr="000E61BE">
              <w:rPr>
                <w:rFonts w:ascii="Calibri Light" w:hAnsi="Calibri Light"/>
                <w:sz w:val="20"/>
              </w:rPr>
              <w:t>X</w:t>
            </w:r>
          </w:p>
        </w:tc>
        <w:tc>
          <w:tcPr>
            <w:tcW w:w="1061" w:type="dxa"/>
            <w:vAlign w:val="center"/>
          </w:tcPr>
          <w:p w14:paraId="273AC253" w14:textId="77777777" w:rsidR="000E61BE" w:rsidRPr="000E61BE" w:rsidRDefault="000E61BE" w:rsidP="00816A17">
            <w:pPr>
              <w:tabs>
                <w:tab w:val="left" w:pos="5536"/>
              </w:tabs>
              <w:jc w:val="center"/>
              <w:rPr>
                <w:rFonts w:ascii="Calibri Light" w:hAnsi="Calibri Light"/>
                <w:sz w:val="20"/>
              </w:rPr>
            </w:pPr>
          </w:p>
        </w:tc>
      </w:tr>
    </w:tbl>
    <w:p w14:paraId="50A52F55" w14:textId="447C2D78" w:rsidR="00173C34" w:rsidRPr="00EA0BB9" w:rsidRDefault="00173C34" w:rsidP="00270A8E">
      <w:pPr>
        <w:tabs>
          <w:tab w:val="left" w:pos="5536"/>
        </w:tabs>
        <w:rPr>
          <w:rFonts w:ascii="Calibri Light" w:hAnsi="Calibri Light"/>
        </w:rPr>
      </w:pPr>
    </w:p>
    <w:sectPr w:rsidR="00173C34" w:rsidRPr="00EA0BB9" w:rsidSect="00B91A6F">
      <w:headerReference w:type="default" r:id="rId12"/>
      <w:footerReference w:type="default" r:id="rId13"/>
      <w:pgSz w:w="12240" w:h="15840"/>
      <w:pgMar w:top="1440" w:right="99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D01D3" w14:textId="77777777" w:rsidR="00E2017F" w:rsidRDefault="00E2017F" w:rsidP="00DE20A3">
      <w:r>
        <w:separator/>
      </w:r>
    </w:p>
  </w:endnote>
  <w:endnote w:type="continuationSeparator" w:id="0">
    <w:p w14:paraId="59872C18" w14:textId="77777777" w:rsidR="00E2017F" w:rsidRDefault="00E2017F" w:rsidP="00DE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794390"/>
      <w:docPartObj>
        <w:docPartGallery w:val="Page Numbers (Bottom of Page)"/>
        <w:docPartUnique/>
      </w:docPartObj>
    </w:sdtPr>
    <w:sdtEndPr>
      <w:rPr>
        <w:noProof/>
      </w:rPr>
    </w:sdtEndPr>
    <w:sdtContent>
      <w:p w14:paraId="74D644CD" w14:textId="340896EB" w:rsidR="00270A8E" w:rsidRDefault="00270A8E">
        <w:pPr>
          <w:pStyle w:val="Footer"/>
          <w:jc w:val="right"/>
        </w:pPr>
        <w:r>
          <w:rPr>
            <w:noProof/>
          </w:rPr>
          <w:drawing>
            <wp:anchor distT="0" distB="0" distL="114300" distR="114300" simplePos="0" relativeHeight="251659264" behindDoc="0" locked="0" layoutInCell="1" allowOverlap="1" wp14:anchorId="5CB22AF0" wp14:editId="700D47A0">
              <wp:simplePos x="0" y="0"/>
              <wp:positionH relativeFrom="column">
                <wp:posOffset>1562227</wp:posOffset>
              </wp:positionH>
              <wp:positionV relativeFrom="paragraph">
                <wp:posOffset>-93980</wp:posOffset>
              </wp:positionV>
              <wp:extent cx="2365453" cy="1707028"/>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2365453" cy="1707028"/>
                      </a:xfrm>
                      <a:prstGeom prst="rect">
                        <a:avLst/>
                      </a:prstGeom>
                    </pic:spPr>
                  </pic:pic>
                </a:graphicData>
              </a:graphic>
            </wp:anchor>
          </w:drawing>
        </w:r>
      </w:p>
      <w:p w14:paraId="2BD25E01" w14:textId="5E82A9DC" w:rsidR="00270A8E" w:rsidRDefault="00270A8E">
        <w:pPr>
          <w:pStyle w:val="Footer"/>
          <w:jc w:val="right"/>
        </w:pPr>
      </w:p>
      <w:p w14:paraId="6232A67E" w14:textId="07E9A7B8" w:rsidR="00270A8E" w:rsidRDefault="00270A8E">
        <w:pPr>
          <w:pStyle w:val="Footer"/>
          <w:jc w:val="right"/>
        </w:pPr>
      </w:p>
      <w:p w14:paraId="2B4451A9" w14:textId="35EA3145" w:rsidR="00270A8E" w:rsidRDefault="00270A8E">
        <w:pPr>
          <w:pStyle w:val="Footer"/>
          <w:jc w:val="right"/>
        </w:pPr>
      </w:p>
      <w:p w14:paraId="3E5E000A" w14:textId="3D914BCD" w:rsidR="00ED296B" w:rsidRDefault="00ED296B">
        <w:pPr>
          <w:pStyle w:val="Footer"/>
          <w:jc w:val="right"/>
        </w:pPr>
        <w:r>
          <w:fldChar w:fldCharType="begin"/>
        </w:r>
        <w:r>
          <w:instrText xml:space="preserve"> PAGE   \* MERGEFORMAT </w:instrText>
        </w:r>
        <w:r>
          <w:fldChar w:fldCharType="separate"/>
        </w:r>
        <w:r w:rsidR="00270A8E">
          <w:rPr>
            <w:noProof/>
          </w:rPr>
          <w:t>4</w:t>
        </w:r>
        <w:r>
          <w:rPr>
            <w:noProof/>
          </w:rPr>
          <w:fldChar w:fldCharType="end"/>
        </w:r>
      </w:p>
    </w:sdtContent>
  </w:sdt>
  <w:p w14:paraId="3B50A95E" w14:textId="4EFB0305" w:rsidR="00E2017F" w:rsidRDefault="00E2017F" w:rsidP="0036149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D6713" w14:textId="77777777" w:rsidR="00E2017F" w:rsidRDefault="00E2017F" w:rsidP="00DE20A3">
      <w:r>
        <w:separator/>
      </w:r>
    </w:p>
  </w:footnote>
  <w:footnote w:type="continuationSeparator" w:id="0">
    <w:p w14:paraId="08A1BF60" w14:textId="77777777" w:rsidR="00E2017F" w:rsidRDefault="00E2017F" w:rsidP="00DE2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E1CD" w14:textId="2E1F8621" w:rsidR="00E2017F" w:rsidRDefault="00E2017F" w:rsidP="0096700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61C5"/>
    <w:multiLevelType w:val="hybridMultilevel"/>
    <w:tmpl w:val="0EA4F400"/>
    <w:lvl w:ilvl="0" w:tplc="E61ED020">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D61391"/>
    <w:multiLevelType w:val="multilevel"/>
    <w:tmpl w:val="CBB6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21C66"/>
    <w:multiLevelType w:val="multilevel"/>
    <w:tmpl w:val="3EB2ABB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0C1977"/>
    <w:multiLevelType w:val="hybridMultilevel"/>
    <w:tmpl w:val="3A6A8654"/>
    <w:lvl w:ilvl="0" w:tplc="0C2E9EC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9570C"/>
    <w:multiLevelType w:val="multilevel"/>
    <w:tmpl w:val="497EB7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2A3B93"/>
    <w:multiLevelType w:val="multilevel"/>
    <w:tmpl w:val="8078E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877862"/>
    <w:multiLevelType w:val="hybridMultilevel"/>
    <w:tmpl w:val="E0F47022"/>
    <w:lvl w:ilvl="0" w:tplc="0C2E9EC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44475"/>
    <w:multiLevelType w:val="multilevel"/>
    <w:tmpl w:val="DFEAD4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193949"/>
    <w:multiLevelType w:val="hybridMultilevel"/>
    <w:tmpl w:val="AC888706"/>
    <w:lvl w:ilvl="0" w:tplc="0C2E9EC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24FB1"/>
    <w:multiLevelType w:val="hybridMultilevel"/>
    <w:tmpl w:val="E1006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C187B"/>
    <w:multiLevelType w:val="hybridMultilevel"/>
    <w:tmpl w:val="FB06B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B2A44"/>
    <w:multiLevelType w:val="hybridMultilevel"/>
    <w:tmpl w:val="10C841EC"/>
    <w:lvl w:ilvl="0" w:tplc="E61ED020">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56BA0"/>
    <w:multiLevelType w:val="hybridMultilevel"/>
    <w:tmpl w:val="BB288F18"/>
    <w:lvl w:ilvl="0" w:tplc="41C0EA0C">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81858"/>
    <w:multiLevelType w:val="hybridMultilevel"/>
    <w:tmpl w:val="2A9AC8CA"/>
    <w:lvl w:ilvl="0" w:tplc="309076C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076AB"/>
    <w:multiLevelType w:val="hybridMultilevel"/>
    <w:tmpl w:val="C0DA0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127726"/>
    <w:multiLevelType w:val="hybridMultilevel"/>
    <w:tmpl w:val="6114D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9123A4"/>
    <w:multiLevelType w:val="multilevel"/>
    <w:tmpl w:val="E73467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A119F0"/>
    <w:multiLevelType w:val="hybridMultilevel"/>
    <w:tmpl w:val="7C4A8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63618"/>
    <w:multiLevelType w:val="multilevel"/>
    <w:tmpl w:val="E632A0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640828"/>
    <w:multiLevelType w:val="hybridMultilevel"/>
    <w:tmpl w:val="39A61A7C"/>
    <w:lvl w:ilvl="0" w:tplc="C27226FE">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17606"/>
    <w:multiLevelType w:val="hybridMultilevel"/>
    <w:tmpl w:val="283E5DC8"/>
    <w:lvl w:ilvl="0" w:tplc="04090001">
      <w:start w:val="1"/>
      <w:numFmt w:val="bullet"/>
      <w:lvlText w:val=""/>
      <w:lvlJc w:val="left"/>
      <w:pPr>
        <w:ind w:left="720" w:hanging="360"/>
      </w:pPr>
      <w:rPr>
        <w:rFonts w:ascii="Symbol" w:hAnsi="Symbol" w:hint="default"/>
      </w:rPr>
    </w:lvl>
    <w:lvl w:ilvl="1" w:tplc="1CD4481A">
      <w:numFmt w:val="bullet"/>
      <w:lvlText w:val="·"/>
      <w:lvlJc w:val="left"/>
      <w:pPr>
        <w:ind w:left="1440" w:hanging="36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040F4A"/>
    <w:multiLevelType w:val="hybridMultilevel"/>
    <w:tmpl w:val="D6AAE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CE6F85"/>
    <w:multiLevelType w:val="hybridMultilevel"/>
    <w:tmpl w:val="B6E03C66"/>
    <w:lvl w:ilvl="0" w:tplc="E61ED020">
      <w:start w:val="3"/>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5"/>
  </w:num>
  <w:num w:numId="3">
    <w:abstractNumId w:val="9"/>
  </w:num>
  <w:num w:numId="4">
    <w:abstractNumId w:val="4"/>
  </w:num>
  <w:num w:numId="5">
    <w:abstractNumId w:val="7"/>
  </w:num>
  <w:num w:numId="6">
    <w:abstractNumId w:val="18"/>
  </w:num>
  <w:num w:numId="7">
    <w:abstractNumId w:val="16"/>
  </w:num>
  <w:num w:numId="8">
    <w:abstractNumId w:val="2"/>
  </w:num>
  <w:num w:numId="9">
    <w:abstractNumId w:val="13"/>
  </w:num>
  <w:num w:numId="10">
    <w:abstractNumId w:val="6"/>
  </w:num>
  <w:num w:numId="11">
    <w:abstractNumId w:val="8"/>
  </w:num>
  <w:num w:numId="12">
    <w:abstractNumId w:val="3"/>
  </w:num>
  <w:num w:numId="13">
    <w:abstractNumId w:val="20"/>
  </w:num>
  <w:num w:numId="14">
    <w:abstractNumId w:val="10"/>
  </w:num>
  <w:num w:numId="15">
    <w:abstractNumId w:val="14"/>
  </w:num>
  <w:num w:numId="16">
    <w:abstractNumId w:val="12"/>
  </w:num>
  <w:num w:numId="17">
    <w:abstractNumId w:val="1"/>
  </w:num>
  <w:num w:numId="18">
    <w:abstractNumId w:val="11"/>
  </w:num>
  <w:num w:numId="19">
    <w:abstractNumId w:val="0"/>
  </w:num>
  <w:num w:numId="20">
    <w:abstractNumId w:val="15"/>
  </w:num>
  <w:num w:numId="21">
    <w:abstractNumId w:val="21"/>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99"/>
    <w:rsid w:val="000077D8"/>
    <w:rsid w:val="000253D9"/>
    <w:rsid w:val="00074A55"/>
    <w:rsid w:val="000E2D30"/>
    <w:rsid w:val="000E61BE"/>
    <w:rsid w:val="00173C34"/>
    <w:rsid w:val="001925AF"/>
    <w:rsid w:val="001F3930"/>
    <w:rsid w:val="002575EC"/>
    <w:rsid w:val="00270A8E"/>
    <w:rsid w:val="00280705"/>
    <w:rsid w:val="00297648"/>
    <w:rsid w:val="002D1D1E"/>
    <w:rsid w:val="00340541"/>
    <w:rsid w:val="0036149C"/>
    <w:rsid w:val="0041243E"/>
    <w:rsid w:val="00412FC1"/>
    <w:rsid w:val="00433465"/>
    <w:rsid w:val="004455B5"/>
    <w:rsid w:val="004A0AEE"/>
    <w:rsid w:val="004A4459"/>
    <w:rsid w:val="004B0FF2"/>
    <w:rsid w:val="004D4CB4"/>
    <w:rsid w:val="005309AF"/>
    <w:rsid w:val="00594E85"/>
    <w:rsid w:val="005D51CB"/>
    <w:rsid w:val="005F6CCF"/>
    <w:rsid w:val="006311DF"/>
    <w:rsid w:val="00664627"/>
    <w:rsid w:val="0066483B"/>
    <w:rsid w:val="006D1968"/>
    <w:rsid w:val="006E6C99"/>
    <w:rsid w:val="00700511"/>
    <w:rsid w:val="007679C3"/>
    <w:rsid w:val="00767B28"/>
    <w:rsid w:val="007A150A"/>
    <w:rsid w:val="007B172C"/>
    <w:rsid w:val="007F109B"/>
    <w:rsid w:val="00816A17"/>
    <w:rsid w:val="00887A5E"/>
    <w:rsid w:val="008A3703"/>
    <w:rsid w:val="008C67AE"/>
    <w:rsid w:val="009465DF"/>
    <w:rsid w:val="009522F4"/>
    <w:rsid w:val="00954AF4"/>
    <w:rsid w:val="00967000"/>
    <w:rsid w:val="009C65EF"/>
    <w:rsid w:val="00A33756"/>
    <w:rsid w:val="00A440EC"/>
    <w:rsid w:val="00A71A90"/>
    <w:rsid w:val="00AA300B"/>
    <w:rsid w:val="00AA7216"/>
    <w:rsid w:val="00B02632"/>
    <w:rsid w:val="00B22EA7"/>
    <w:rsid w:val="00B33D96"/>
    <w:rsid w:val="00B91A6F"/>
    <w:rsid w:val="00C02756"/>
    <w:rsid w:val="00C41BE1"/>
    <w:rsid w:val="00C62396"/>
    <w:rsid w:val="00CD4305"/>
    <w:rsid w:val="00CE1FEE"/>
    <w:rsid w:val="00D16407"/>
    <w:rsid w:val="00D408C1"/>
    <w:rsid w:val="00DA5E2F"/>
    <w:rsid w:val="00DB0570"/>
    <w:rsid w:val="00DB5AF2"/>
    <w:rsid w:val="00DE20A3"/>
    <w:rsid w:val="00E07485"/>
    <w:rsid w:val="00E13526"/>
    <w:rsid w:val="00E2017F"/>
    <w:rsid w:val="00E45E00"/>
    <w:rsid w:val="00E8093F"/>
    <w:rsid w:val="00EA0BB9"/>
    <w:rsid w:val="00EB713D"/>
    <w:rsid w:val="00EB766D"/>
    <w:rsid w:val="00ED296B"/>
    <w:rsid w:val="00F07270"/>
    <w:rsid w:val="00F2739A"/>
    <w:rsid w:val="00F4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AB3C589"/>
  <w15:chartTrackingRefBased/>
  <w15:docId w15:val="{574ADEBF-70E6-4FB4-9D3B-46C90D6D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50A"/>
    <w:rPr>
      <w:rFonts w:asciiTheme="minorHAnsi" w:hAnsiTheme="minorHAnsi"/>
      <w:sz w:val="24"/>
      <w:szCs w:val="24"/>
    </w:rPr>
  </w:style>
  <w:style w:type="paragraph" w:styleId="Heading1">
    <w:name w:val="heading 1"/>
    <w:basedOn w:val="Normal"/>
    <w:next w:val="Normal"/>
    <w:link w:val="Heading1Char"/>
    <w:uiPriority w:val="9"/>
    <w:qFormat/>
    <w:rsid w:val="00AA300B"/>
    <w:pPr>
      <w:keepNext/>
      <w:keepLines/>
      <w:spacing w:before="240"/>
      <w:outlineLvl w:val="0"/>
    </w:pPr>
    <w:rPr>
      <w:rFonts w:asciiTheme="majorHAnsi" w:eastAsiaTheme="majorEastAsia" w:hAnsiTheme="majorHAnsi" w:cstheme="majorBidi"/>
      <w:color w:val="024850" w:themeColor="accent1" w:themeShade="BF"/>
      <w:sz w:val="32"/>
      <w:szCs w:val="32"/>
    </w:rPr>
  </w:style>
  <w:style w:type="paragraph" w:styleId="Heading2">
    <w:name w:val="heading 2"/>
    <w:basedOn w:val="Normal"/>
    <w:next w:val="Normal"/>
    <w:link w:val="Heading2Char"/>
    <w:uiPriority w:val="9"/>
    <w:unhideWhenUsed/>
    <w:qFormat/>
    <w:rsid w:val="00AA300B"/>
    <w:pPr>
      <w:keepNext/>
      <w:keepLines/>
      <w:spacing w:before="40"/>
      <w:outlineLvl w:val="1"/>
    </w:pPr>
    <w:rPr>
      <w:rFonts w:asciiTheme="majorHAnsi" w:eastAsiaTheme="majorEastAsia" w:hAnsiTheme="majorHAnsi" w:cstheme="majorBidi"/>
      <w:color w:val="024850" w:themeColor="accent1" w:themeShade="BF"/>
      <w:sz w:val="26"/>
      <w:szCs w:val="26"/>
    </w:rPr>
  </w:style>
  <w:style w:type="paragraph" w:styleId="Heading3">
    <w:name w:val="heading 3"/>
    <w:basedOn w:val="Normal"/>
    <w:next w:val="Normal"/>
    <w:link w:val="Heading3Char"/>
    <w:uiPriority w:val="9"/>
    <w:unhideWhenUsed/>
    <w:qFormat/>
    <w:rsid w:val="00CE1FEE"/>
    <w:pPr>
      <w:keepNext/>
      <w:keepLines/>
      <w:spacing w:before="40"/>
      <w:outlineLvl w:val="2"/>
    </w:pPr>
    <w:rPr>
      <w:rFonts w:asciiTheme="majorHAnsi" w:eastAsiaTheme="majorEastAsia" w:hAnsiTheme="majorHAnsi" w:cstheme="majorBidi"/>
      <w:color w:val="560E15"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C99"/>
    <w:rPr>
      <w:color w:val="065D8C" w:themeColor="hyperlink"/>
      <w:u w:val="single"/>
    </w:rPr>
  </w:style>
  <w:style w:type="paragraph" w:styleId="ListParagraph">
    <w:name w:val="List Paragraph"/>
    <w:basedOn w:val="Normal"/>
    <w:uiPriority w:val="34"/>
    <w:qFormat/>
    <w:rsid w:val="00B33D96"/>
    <w:pPr>
      <w:ind w:left="720"/>
      <w:contextualSpacing/>
    </w:pPr>
  </w:style>
  <w:style w:type="table" w:styleId="TableGrid">
    <w:name w:val="Table Grid"/>
    <w:basedOn w:val="TableNormal"/>
    <w:uiPriority w:val="59"/>
    <w:rsid w:val="00631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077D8"/>
    <w:rPr>
      <w:color w:val="84036C" w:themeColor="followedHyperlink"/>
      <w:u w:val="single"/>
    </w:rPr>
  </w:style>
  <w:style w:type="character" w:styleId="CommentReference">
    <w:name w:val="annotation reference"/>
    <w:basedOn w:val="DefaultParagraphFont"/>
    <w:uiPriority w:val="99"/>
    <w:semiHidden/>
    <w:unhideWhenUsed/>
    <w:rsid w:val="00297648"/>
    <w:rPr>
      <w:sz w:val="16"/>
      <w:szCs w:val="16"/>
    </w:rPr>
  </w:style>
  <w:style w:type="paragraph" w:styleId="CommentText">
    <w:name w:val="annotation text"/>
    <w:basedOn w:val="Normal"/>
    <w:link w:val="CommentTextChar"/>
    <w:uiPriority w:val="99"/>
    <w:semiHidden/>
    <w:unhideWhenUsed/>
    <w:rsid w:val="00297648"/>
    <w:rPr>
      <w:sz w:val="20"/>
      <w:szCs w:val="20"/>
    </w:rPr>
  </w:style>
  <w:style w:type="character" w:customStyle="1" w:styleId="CommentTextChar">
    <w:name w:val="Comment Text Char"/>
    <w:basedOn w:val="DefaultParagraphFont"/>
    <w:link w:val="CommentText"/>
    <w:uiPriority w:val="99"/>
    <w:semiHidden/>
    <w:rsid w:val="00297648"/>
  </w:style>
  <w:style w:type="paragraph" w:styleId="CommentSubject">
    <w:name w:val="annotation subject"/>
    <w:basedOn w:val="CommentText"/>
    <w:next w:val="CommentText"/>
    <w:link w:val="CommentSubjectChar"/>
    <w:uiPriority w:val="99"/>
    <w:semiHidden/>
    <w:unhideWhenUsed/>
    <w:rsid w:val="00297648"/>
    <w:rPr>
      <w:b/>
      <w:bCs/>
    </w:rPr>
  </w:style>
  <w:style w:type="character" w:customStyle="1" w:styleId="CommentSubjectChar">
    <w:name w:val="Comment Subject Char"/>
    <w:basedOn w:val="CommentTextChar"/>
    <w:link w:val="CommentSubject"/>
    <w:uiPriority w:val="99"/>
    <w:semiHidden/>
    <w:rsid w:val="00297648"/>
    <w:rPr>
      <w:b/>
      <w:bCs/>
    </w:rPr>
  </w:style>
  <w:style w:type="paragraph" w:styleId="BalloonText">
    <w:name w:val="Balloon Text"/>
    <w:basedOn w:val="Normal"/>
    <w:link w:val="BalloonTextChar"/>
    <w:uiPriority w:val="99"/>
    <w:semiHidden/>
    <w:unhideWhenUsed/>
    <w:rsid w:val="002976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648"/>
    <w:rPr>
      <w:rFonts w:ascii="Segoe UI" w:hAnsi="Segoe UI" w:cs="Segoe UI"/>
      <w:sz w:val="18"/>
      <w:szCs w:val="18"/>
    </w:rPr>
  </w:style>
  <w:style w:type="character" w:customStyle="1" w:styleId="Heading1Char">
    <w:name w:val="Heading 1 Char"/>
    <w:basedOn w:val="DefaultParagraphFont"/>
    <w:link w:val="Heading1"/>
    <w:uiPriority w:val="9"/>
    <w:rsid w:val="00AA300B"/>
    <w:rPr>
      <w:rFonts w:asciiTheme="majorHAnsi" w:eastAsiaTheme="majorEastAsia" w:hAnsiTheme="majorHAnsi" w:cstheme="majorBidi"/>
      <w:color w:val="024850" w:themeColor="accent1" w:themeShade="BF"/>
      <w:sz w:val="32"/>
      <w:szCs w:val="32"/>
    </w:rPr>
  </w:style>
  <w:style w:type="character" w:customStyle="1" w:styleId="Heading2Char">
    <w:name w:val="Heading 2 Char"/>
    <w:basedOn w:val="DefaultParagraphFont"/>
    <w:link w:val="Heading2"/>
    <w:uiPriority w:val="9"/>
    <w:rsid w:val="00AA300B"/>
    <w:rPr>
      <w:rFonts w:asciiTheme="majorHAnsi" w:eastAsiaTheme="majorEastAsia" w:hAnsiTheme="majorHAnsi" w:cstheme="majorBidi"/>
      <w:color w:val="024850" w:themeColor="accent1" w:themeShade="BF"/>
      <w:sz w:val="26"/>
      <w:szCs w:val="26"/>
    </w:rPr>
  </w:style>
  <w:style w:type="paragraph" w:styleId="Header">
    <w:name w:val="header"/>
    <w:basedOn w:val="Normal"/>
    <w:link w:val="HeaderChar"/>
    <w:uiPriority w:val="99"/>
    <w:unhideWhenUsed/>
    <w:rsid w:val="00DE20A3"/>
    <w:pPr>
      <w:tabs>
        <w:tab w:val="center" w:pos="4680"/>
        <w:tab w:val="right" w:pos="9360"/>
      </w:tabs>
    </w:pPr>
  </w:style>
  <w:style w:type="character" w:customStyle="1" w:styleId="HeaderChar">
    <w:name w:val="Header Char"/>
    <w:basedOn w:val="DefaultParagraphFont"/>
    <w:link w:val="Header"/>
    <w:uiPriority w:val="99"/>
    <w:rsid w:val="00DE20A3"/>
    <w:rPr>
      <w:sz w:val="24"/>
      <w:szCs w:val="24"/>
    </w:rPr>
  </w:style>
  <w:style w:type="paragraph" w:styleId="Footer">
    <w:name w:val="footer"/>
    <w:basedOn w:val="Normal"/>
    <w:link w:val="FooterChar"/>
    <w:uiPriority w:val="99"/>
    <w:unhideWhenUsed/>
    <w:rsid w:val="00DE20A3"/>
    <w:pPr>
      <w:tabs>
        <w:tab w:val="center" w:pos="4680"/>
        <w:tab w:val="right" w:pos="9360"/>
      </w:tabs>
    </w:pPr>
  </w:style>
  <w:style w:type="character" w:customStyle="1" w:styleId="FooterChar">
    <w:name w:val="Footer Char"/>
    <w:basedOn w:val="DefaultParagraphFont"/>
    <w:link w:val="Footer"/>
    <w:uiPriority w:val="99"/>
    <w:rsid w:val="00DE20A3"/>
    <w:rPr>
      <w:sz w:val="24"/>
      <w:szCs w:val="24"/>
    </w:rPr>
  </w:style>
  <w:style w:type="paragraph" w:customStyle="1" w:styleId="EVSStyle">
    <w:name w:val="EVS Style"/>
    <w:basedOn w:val="Heading2"/>
    <w:link w:val="EVSStyleChar"/>
    <w:qFormat/>
    <w:rsid w:val="00E2017F"/>
    <w:rPr>
      <w:rFonts w:ascii="Calibri Light" w:hAnsi="Calibri Light"/>
      <w:color w:val="03626B" w:themeColor="accent1"/>
    </w:rPr>
  </w:style>
  <w:style w:type="paragraph" w:customStyle="1" w:styleId="Style1">
    <w:name w:val="Style1"/>
    <w:basedOn w:val="ListParagraph"/>
    <w:qFormat/>
    <w:rsid w:val="001925AF"/>
    <w:rPr>
      <w:rFonts w:ascii="Calibri Light" w:hAnsi="Calibri Light"/>
    </w:rPr>
  </w:style>
  <w:style w:type="character" w:customStyle="1" w:styleId="EVSStyleChar">
    <w:name w:val="EVS Style Char"/>
    <w:basedOn w:val="Heading2Char"/>
    <w:link w:val="EVSStyle"/>
    <w:rsid w:val="00E2017F"/>
    <w:rPr>
      <w:rFonts w:ascii="Calibri Light" w:eastAsiaTheme="majorEastAsia" w:hAnsi="Calibri Light" w:cstheme="majorBidi"/>
      <w:color w:val="03626B" w:themeColor="accent1"/>
      <w:sz w:val="26"/>
      <w:szCs w:val="26"/>
    </w:rPr>
  </w:style>
  <w:style w:type="character" w:customStyle="1" w:styleId="Heading3Char">
    <w:name w:val="Heading 3 Char"/>
    <w:basedOn w:val="DefaultParagraphFont"/>
    <w:link w:val="Heading3"/>
    <w:uiPriority w:val="9"/>
    <w:rsid w:val="00CE1FEE"/>
    <w:rPr>
      <w:rFonts w:asciiTheme="majorHAnsi" w:eastAsiaTheme="majorEastAsia" w:hAnsiTheme="majorHAnsi" w:cstheme="majorBidi"/>
      <w:color w:val="560E15" w:themeColor="accent5"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86240">
      <w:bodyDiv w:val="1"/>
      <w:marLeft w:val="0"/>
      <w:marRight w:val="0"/>
      <w:marTop w:val="0"/>
      <w:marBottom w:val="0"/>
      <w:divBdr>
        <w:top w:val="none" w:sz="0" w:space="0" w:color="auto"/>
        <w:left w:val="none" w:sz="0" w:space="0" w:color="auto"/>
        <w:bottom w:val="none" w:sz="0" w:space="0" w:color="auto"/>
        <w:right w:val="none" w:sz="0" w:space="0" w:color="auto"/>
      </w:divBdr>
    </w:div>
    <w:div w:id="648753590">
      <w:bodyDiv w:val="1"/>
      <w:marLeft w:val="0"/>
      <w:marRight w:val="0"/>
      <w:marTop w:val="0"/>
      <w:marBottom w:val="0"/>
      <w:divBdr>
        <w:top w:val="none" w:sz="0" w:space="0" w:color="auto"/>
        <w:left w:val="none" w:sz="0" w:space="0" w:color="auto"/>
        <w:bottom w:val="none" w:sz="0" w:space="0" w:color="auto"/>
        <w:right w:val="none" w:sz="0" w:space="0" w:color="auto"/>
      </w:divBdr>
      <w:divsChild>
        <w:div w:id="1122264122">
          <w:marLeft w:val="0"/>
          <w:marRight w:val="0"/>
          <w:marTop w:val="0"/>
          <w:marBottom w:val="0"/>
          <w:divBdr>
            <w:top w:val="none" w:sz="0" w:space="0" w:color="auto"/>
            <w:left w:val="none" w:sz="0" w:space="0" w:color="auto"/>
            <w:bottom w:val="none" w:sz="0" w:space="0" w:color="auto"/>
            <w:right w:val="none" w:sz="0" w:space="0" w:color="auto"/>
          </w:divBdr>
          <w:divsChild>
            <w:div w:id="9069924">
              <w:marLeft w:val="0"/>
              <w:marRight w:val="0"/>
              <w:marTop w:val="0"/>
              <w:marBottom w:val="0"/>
              <w:divBdr>
                <w:top w:val="none" w:sz="0" w:space="0" w:color="auto"/>
                <w:left w:val="none" w:sz="0" w:space="0" w:color="auto"/>
                <w:bottom w:val="none" w:sz="0" w:space="0" w:color="auto"/>
                <w:right w:val="none" w:sz="0" w:space="0" w:color="auto"/>
              </w:divBdr>
              <w:divsChild>
                <w:div w:id="1277129586">
                  <w:marLeft w:val="0"/>
                  <w:marRight w:val="0"/>
                  <w:marTop w:val="0"/>
                  <w:marBottom w:val="0"/>
                  <w:divBdr>
                    <w:top w:val="none" w:sz="0" w:space="0" w:color="auto"/>
                    <w:left w:val="none" w:sz="0" w:space="0" w:color="auto"/>
                    <w:bottom w:val="none" w:sz="0" w:space="0" w:color="auto"/>
                    <w:right w:val="none" w:sz="0" w:space="0" w:color="auto"/>
                  </w:divBdr>
                  <w:divsChild>
                    <w:div w:id="1562520764">
                      <w:marLeft w:val="0"/>
                      <w:marRight w:val="0"/>
                      <w:marTop w:val="0"/>
                      <w:marBottom w:val="0"/>
                      <w:divBdr>
                        <w:top w:val="none" w:sz="0" w:space="0" w:color="auto"/>
                        <w:left w:val="none" w:sz="0" w:space="0" w:color="auto"/>
                        <w:bottom w:val="none" w:sz="0" w:space="0" w:color="auto"/>
                        <w:right w:val="none" w:sz="0" w:space="0" w:color="auto"/>
                      </w:divBdr>
                      <w:divsChild>
                        <w:div w:id="379402209">
                          <w:marLeft w:val="0"/>
                          <w:marRight w:val="0"/>
                          <w:marTop w:val="0"/>
                          <w:marBottom w:val="0"/>
                          <w:divBdr>
                            <w:top w:val="none" w:sz="0" w:space="0" w:color="auto"/>
                            <w:left w:val="none" w:sz="0" w:space="0" w:color="auto"/>
                            <w:bottom w:val="none" w:sz="0" w:space="0" w:color="auto"/>
                            <w:right w:val="none" w:sz="0" w:space="0" w:color="auto"/>
                          </w:divBdr>
                          <w:divsChild>
                            <w:div w:id="1338188459">
                              <w:marLeft w:val="0"/>
                              <w:marRight w:val="0"/>
                              <w:marTop w:val="0"/>
                              <w:marBottom w:val="0"/>
                              <w:divBdr>
                                <w:top w:val="none" w:sz="0" w:space="0" w:color="auto"/>
                                <w:left w:val="none" w:sz="0" w:space="0" w:color="auto"/>
                                <w:bottom w:val="none" w:sz="0" w:space="0" w:color="auto"/>
                                <w:right w:val="none" w:sz="0" w:space="0" w:color="auto"/>
                              </w:divBdr>
                              <w:divsChild>
                                <w:div w:id="11689632">
                                  <w:marLeft w:val="0"/>
                                  <w:marRight w:val="0"/>
                                  <w:marTop w:val="0"/>
                                  <w:marBottom w:val="0"/>
                                  <w:divBdr>
                                    <w:top w:val="none" w:sz="0" w:space="0" w:color="auto"/>
                                    <w:left w:val="none" w:sz="0" w:space="0" w:color="auto"/>
                                    <w:bottom w:val="none" w:sz="0" w:space="0" w:color="auto"/>
                                    <w:right w:val="none" w:sz="0" w:space="0" w:color="auto"/>
                                  </w:divBdr>
                                  <w:divsChild>
                                    <w:div w:id="76053616">
                                      <w:marLeft w:val="0"/>
                                      <w:marRight w:val="0"/>
                                      <w:marTop w:val="0"/>
                                      <w:marBottom w:val="0"/>
                                      <w:divBdr>
                                        <w:top w:val="none" w:sz="0" w:space="0" w:color="auto"/>
                                        <w:left w:val="none" w:sz="0" w:space="0" w:color="auto"/>
                                        <w:bottom w:val="none" w:sz="0" w:space="0" w:color="auto"/>
                                        <w:right w:val="none" w:sz="0" w:space="0" w:color="auto"/>
                                      </w:divBdr>
                                      <w:divsChild>
                                        <w:div w:id="1434133880">
                                          <w:marLeft w:val="0"/>
                                          <w:marRight w:val="0"/>
                                          <w:marTop w:val="0"/>
                                          <w:marBottom w:val="0"/>
                                          <w:divBdr>
                                            <w:top w:val="none" w:sz="0" w:space="0" w:color="auto"/>
                                            <w:left w:val="none" w:sz="0" w:space="0" w:color="auto"/>
                                            <w:bottom w:val="none" w:sz="0" w:space="0" w:color="auto"/>
                                            <w:right w:val="none" w:sz="0" w:space="0" w:color="auto"/>
                                          </w:divBdr>
                                          <w:divsChild>
                                            <w:div w:id="1018122308">
                                              <w:marLeft w:val="0"/>
                                              <w:marRight w:val="0"/>
                                              <w:marTop w:val="0"/>
                                              <w:marBottom w:val="0"/>
                                              <w:divBdr>
                                                <w:top w:val="none" w:sz="0" w:space="0" w:color="auto"/>
                                                <w:left w:val="none" w:sz="0" w:space="0" w:color="auto"/>
                                                <w:bottom w:val="none" w:sz="0" w:space="0" w:color="auto"/>
                                                <w:right w:val="none" w:sz="0" w:space="0" w:color="auto"/>
                                              </w:divBdr>
                                              <w:divsChild>
                                                <w:div w:id="1112164732">
                                                  <w:marLeft w:val="0"/>
                                                  <w:marRight w:val="0"/>
                                                  <w:marTop w:val="0"/>
                                                  <w:marBottom w:val="0"/>
                                                  <w:divBdr>
                                                    <w:top w:val="none" w:sz="0" w:space="0" w:color="auto"/>
                                                    <w:left w:val="none" w:sz="0" w:space="0" w:color="auto"/>
                                                    <w:bottom w:val="none" w:sz="0" w:space="0" w:color="auto"/>
                                                    <w:right w:val="none" w:sz="0" w:space="0" w:color="auto"/>
                                                  </w:divBdr>
                                                  <w:divsChild>
                                                    <w:div w:id="2105564498">
                                                      <w:marLeft w:val="0"/>
                                                      <w:marRight w:val="0"/>
                                                      <w:marTop w:val="0"/>
                                                      <w:marBottom w:val="0"/>
                                                      <w:divBdr>
                                                        <w:top w:val="none" w:sz="0" w:space="0" w:color="auto"/>
                                                        <w:left w:val="none" w:sz="0" w:space="0" w:color="auto"/>
                                                        <w:bottom w:val="none" w:sz="0" w:space="0" w:color="auto"/>
                                                        <w:right w:val="none" w:sz="0" w:space="0" w:color="auto"/>
                                                      </w:divBdr>
                                                      <w:divsChild>
                                                        <w:div w:id="1787310197">
                                                          <w:marLeft w:val="0"/>
                                                          <w:marRight w:val="0"/>
                                                          <w:marTop w:val="0"/>
                                                          <w:marBottom w:val="0"/>
                                                          <w:divBdr>
                                                            <w:top w:val="none" w:sz="0" w:space="0" w:color="auto"/>
                                                            <w:left w:val="none" w:sz="0" w:space="0" w:color="auto"/>
                                                            <w:bottom w:val="none" w:sz="0" w:space="0" w:color="auto"/>
                                                            <w:right w:val="none" w:sz="0" w:space="0" w:color="auto"/>
                                                          </w:divBdr>
                                                          <w:divsChild>
                                                            <w:div w:id="1992098868">
                                                              <w:marLeft w:val="0"/>
                                                              <w:marRight w:val="0"/>
                                                              <w:marTop w:val="0"/>
                                                              <w:marBottom w:val="0"/>
                                                              <w:divBdr>
                                                                <w:top w:val="none" w:sz="0" w:space="0" w:color="auto"/>
                                                                <w:left w:val="none" w:sz="0" w:space="0" w:color="auto"/>
                                                                <w:bottom w:val="none" w:sz="0" w:space="0" w:color="auto"/>
                                                                <w:right w:val="none" w:sz="0" w:space="0" w:color="auto"/>
                                                              </w:divBdr>
                                                            </w:div>
                                                            <w:div w:id="1444764286">
                                                              <w:marLeft w:val="0"/>
                                                              <w:marRight w:val="0"/>
                                                              <w:marTop w:val="0"/>
                                                              <w:marBottom w:val="0"/>
                                                              <w:divBdr>
                                                                <w:top w:val="none" w:sz="0" w:space="0" w:color="auto"/>
                                                                <w:left w:val="none" w:sz="0" w:space="0" w:color="auto"/>
                                                                <w:bottom w:val="none" w:sz="0" w:space="0" w:color="auto"/>
                                                                <w:right w:val="none" w:sz="0" w:space="0" w:color="auto"/>
                                                              </w:divBdr>
                                                            </w:div>
                                                            <w:div w:id="623343953">
                                                              <w:marLeft w:val="0"/>
                                                              <w:marRight w:val="0"/>
                                                              <w:marTop w:val="0"/>
                                                              <w:marBottom w:val="0"/>
                                                              <w:divBdr>
                                                                <w:top w:val="none" w:sz="0" w:space="0" w:color="auto"/>
                                                                <w:left w:val="none" w:sz="0" w:space="0" w:color="auto"/>
                                                                <w:bottom w:val="none" w:sz="0" w:space="0" w:color="auto"/>
                                                                <w:right w:val="none" w:sz="0" w:space="0" w:color="auto"/>
                                                              </w:divBdr>
                                                            </w:div>
                                                            <w:div w:id="1171287341">
                                                              <w:marLeft w:val="0"/>
                                                              <w:marRight w:val="0"/>
                                                              <w:marTop w:val="0"/>
                                                              <w:marBottom w:val="0"/>
                                                              <w:divBdr>
                                                                <w:top w:val="none" w:sz="0" w:space="0" w:color="auto"/>
                                                                <w:left w:val="none" w:sz="0" w:space="0" w:color="auto"/>
                                                                <w:bottom w:val="none" w:sz="0" w:space="0" w:color="auto"/>
                                                                <w:right w:val="none" w:sz="0" w:space="0" w:color="auto"/>
                                                              </w:divBdr>
                                                            </w:div>
                                                            <w:div w:id="300186271">
                                                              <w:marLeft w:val="0"/>
                                                              <w:marRight w:val="0"/>
                                                              <w:marTop w:val="0"/>
                                                              <w:marBottom w:val="0"/>
                                                              <w:divBdr>
                                                                <w:top w:val="none" w:sz="0" w:space="0" w:color="auto"/>
                                                                <w:left w:val="none" w:sz="0" w:space="0" w:color="auto"/>
                                                                <w:bottom w:val="none" w:sz="0" w:space="0" w:color="auto"/>
                                                                <w:right w:val="none" w:sz="0" w:space="0" w:color="auto"/>
                                                              </w:divBdr>
                                                            </w:div>
                                                            <w:div w:id="13549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8923304">
      <w:bodyDiv w:val="1"/>
      <w:marLeft w:val="0"/>
      <w:marRight w:val="0"/>
      <w:marTop w:val="0"/>
      <w:marBottom w:val="0"/>
      <w:divBdr>
        <w:top w:val="none" w:sz="0" w:space="0" w:color="auto"/>
        <w:left w:val="none" w:sz="0" w:space="0" w:color="auto"/>
        <w:bottom w:val="none" w:sz="0" w:space="0" w:color="auto"/>
        <w:right w:val="none" w:sz="0" w:space="0" w:color="auto"/>
      </w:divBdr>
    </w:div>
    <w:div w:id="191381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cityofmadiso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E@cityofmadison.com" TargetMode="External"/><Relationship Id="rId4" Type="http://schemas.openxmlformats.org/officeDocument/2006/relationships/settings" Target="settings.xml"/><Relationship Id="rId9" Type="http://schemas.openxmlformats.org/officeDocument/2006/relationships/hyperlink" Target="https://datafordecisions.wested.org/wp-content/uploads/2015/03/Kappan-Ethical-and-Appropriate-Data-Use-Requires-Data-Literacy.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E Theme">
  <a:themeElements>
    <a:clrScheme name="COM">
      <a:dk1>
        <a:srgbClr val="222222"/>
      </a:dk1>
      <a:lt1>
        <a:sysClr val="window" lastClr="FFFFFF"/>
      </a:lt1>
      <a:dk2>
        <a:srgbClr val="065D8C"/>
      </a:dk2>
      <a:lt2>
        <a:srgbClr val="F5F5F5"/>
      </a:lt2>
      <a:accent1>
        <a:srgbClr val="03626B"/>
      </a:accent1>
      <a:accent2>
        <a:srgbClr val="D05319"/>
      </a:accent2>
      <a:accent3>
        <a:srgbClr val="84036C"/>
      </a:accent3>
      <a:accent4>
        <a:srgbClr val="ECA120"/>
      </a:accent4>
      <a:accent5>
        <a:srgbClr val="AC1D2C"/>
      </a:accent5>
      <a:accent6>
        <a:srgbClr val="00662F"/>
      </a:accent6>
      <a:hlink>
        <a:srgbClr val="065D8C"/>
      </a:hlink>
      <a:folHlink>
        <a:srgbClr val="84036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E Theme" id="{EE86F290-09DE-43A6-ACFE-E88AF0481713}" vid="{A7F0262C-7666-4380-9D00-35657D098D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48383-50F1-4C8E-AB27-9AB862998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1218</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hrmsg</dc:creator>
  <cp:keywords/>
  <dc:description/>
  <cp:lastModifiedBy>Bessick, Lindsay</cp:lastModifiedBy>
  <cp:revision>2</cp:revision>
  <dcterms:created xsi:type="dcterms:W3CDTF">2019-03-15T15:34:00Z</dcterms:created>
  <dcterms:modified xsi:type="dcterms:W3CDTF">2019-03-15T15:34:00Z</dcterms:modified>
</cp:coreProperties>
</file>